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1A6C" w14:textId="29532433" w:rsidR="000E2B95" w:rsidRPr="000E2B95" w:rsidRDefault="000E2B95">
      <w:pPr>
        <w:rPr>
          <w:b/>
          <w:bCs/>
        </w:rPr>
      </w:pPr>
      <w:r w:rsidRPr="000E2B95">
        <w:rPr>
          <w:b/>
          <w:bCs/>
        </w:rPr>
        <w:t>Состав приемной комиссии</w:t>
      </w:r>
    </w:p>
    <w:p w14:paraId="75A08028" w14:textId="29617140" w:rsidR="000E2B95" w:rsidRDefault="000E2B95"/>
    <w:tbl>
      <w:tblPr>
        <w:tblW w:w="83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</w:tblGrid>
      <w:tr w:rsidR="000E2B95" w:rsidRPr="000E2B95" w14:paraId="63405C52" w14:textId="77777777" w:rsidTr="000E2B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6B9503" w14:textId="77777777" w:rsidR="000E2B95" w:rsidRPr="000E2B95" w:rsidRDefault="000E2B95" w:rsidP="000E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0E2B95" w:rsidRPr="000E2B95" w14:paraId="44825E6F" w14:textId="77777777" w:rsidTr="000E2B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229386" w14:textId="77777777" w:rsidR="000E2B95" w:rsidRPr="000E2B95" w:rsidRDefault="000E2B95" w:rsidP="000E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0E2B95" w:rsidRPr="000E2B95" w14:paraId="03431C4B" w14:textId="77777777" w:rsidTr="000E2B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6DB199" w14:textId="77777777" w:rsidR="000E2B95" w:rsidRPr="000E2B95" w:rsidRDefault="000E2B95" w:rsidP="000E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0E2B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Новгородский государственный университет имени Ярослава Мудрого"</w:t>
            </w:r>
          </w:p>
        </w:tc>
      </w:tr>
    </w:tbl>
    <w:p w14:paraId="40A11754" w14:textId="77777777" w:rsidR="000E2B95" w:rsidRPr="000E2B95" w:rsidRDefault="000E2B95" w:rsidP="000E2B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8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3200"/>
        <w:gridCol w:w="2408"/>
      </w:tblGrid>
      <w:tr w:rsidR="000E2B95" w:rsidRPr="000E2B95" w14:paraId="633F9A99" w14:textId="77777777" w:rsidTr="000E2B95">
        <w:trPr>
          <w:tblCellSpacing w:w="0" w:type="dxa"/>
        </w:trPr>
        <w:tc>
          <w:tcPr>
            <w:tcW w:w="1650" w:type="pct"/>
            <w:hideMark/>
          </w:tcPr>
          <w:p w14:paraId="7F08C030" w14:textId="77777777" w:rsidR="000E2B95" w:rsidRPr="000E2B95" w:rsidRDefault="000E2B95" w:rsidP="000E2B95">
            <w:pPr>
              <w:spacing w:after="25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07.04.2021</w:t>
            </w:r>
          </w:p>
        </w:tc>
        <w:tc>
          <w:tcPr>
            <w:tcW w:w="0" w:type="auto"/>
            <w:hideMark/>
          </w:tcPr>
          <w:p w14:paraId="0DC1FE02" w14:textId="77777777" w:rsidR="000E2B95" w:rsidRPr="000E2B95" w:rsidRDefault="000E2B95" w:rsidP="000E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ПРИКАЗ</w:t>
            </w:r>
          </w:p>
        </w:tc>
        <w:tc>
          <w:tcPr>
            <w:tcW w:w="0" w:type="auto"/>
            <w:hideMark/>
          </w:tcPr>
          <w:p w14:paraId="663A3CE9" w14:textId="77777777" w:rsidR="000E2B95" w:rsidRPr="000E2B95" w:rsidRDefault="000E2B95" w:rsidP="000E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645</w:t>
            </w:r>
          </w:p>
        </w:tc>
      </w:tr>
    </w:tbl>
    <w:p w14:paraId="1A1AC543" w14:textId="77777777" w:rsidR="000E2B95" w:rsidRPr="000E2B95" w:rsidRDefault="000E2B95" w:rsidP="000E2B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0E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составе приемной комиссии НовГУ на 2021 год</w:t>
      </w:r>
    </w:p>
    <w:p w14:paraId="100E617A" w14:textId="77777777" w:rsidR="000E2B95" w:rsidRPr="000E2B95" w:rsidRDefault="000E2B95" w:rsidP="000E2B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организации и проведения приема студентов на 1 курс НовГУ в 2021 году</w:t>
      </w:r>
    </w:p>
    <w:p w14:paraId="12BE3966" w14:textId="77777777" w:rsidR="000E2B95" w:rsidRPr="000E2B95" w:rsidRDefault="000E2B95" w:rsidP="000E2B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ПРИКАЗЫВАЮ:</w:t>
      </w:r>
    </w:p>
    <w:p w14:paraId="26ACBAC0" w14:textId="77777777" w:rsidR="000E2B95" w:rsidRPr="000E2B95" w:rsidRDefault="000E2B95" w:rsidP="000E2B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Создать приемную комиссию в следующем составе:</w:t>
      </w:r>
    </w:p>
    <w:p w14:paraId="4B85102C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Боровиков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Ю.С.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и.о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ректора НовГУ - председатель ПК</w:t>
      </w:r>
    </w:p>
    <w:p w14:paraId="4ACA3935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Данейкин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Ю.В. - проректор по ОД - зам. председателя ПК</w:t>
      </w:r>
    </w:p>
    <w:p w14:paraId="4B017C32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Пермяков А.В. - директор ЦДОД "ДНК им. </w:t>
      </w: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С.В.Ковалевской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- ответственный секретарь ПК</w:t>
      </w:r>
    </w:p>
    <w:p w14:paraId="1306711E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Алексеева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О.В.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начальник ОАМН - зам. отв. секретаря ПК по аспирантуре</w:t>
      </w:r>
    </w:p>
    <w:p w14:paraId="792E5566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Игнатенко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Ю.Б.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начальник ООП ЦДОД "ДНК им. </w:t>
      </w: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С.В.Ковалевской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- зам. отв. секретаря ПК по бакалавриату/специалитету, магистратуре, программам среднего профессионального образования</w:t>
      </w:r>
    </w:p>
    <w:p w14:paraId="018F3187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Петрова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О.С.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начальник отдела ординатуры- зам. отв. секретаря ПК по ординатуре</w:t>
      </w:r>
    </w:p>
    <w:p w14:paraId="6D6BCB1A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Ефременков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А.Б.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проректор по НРИ</w:t>
      </w:r>
    </w:p>
    <w:p w14:paraId="5B5B9417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Тульцев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Е.Л. - начальник УЦР</w:t>
      </w:r>
    </w:p>
    <w:p w14:paraId="634D0E18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Алексеева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М.А.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директор СТПК (филиал)</w:t>
      </w:r>
    </w:p>
    <w:p w14:paraId="1E22A376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Вебер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В.Р.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директор ИМО</w:t>
      </w:r>
    </w:p>
    <w:p w14:paraId="31E59932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Вобликова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Т.В. - директор ИСХПР</w:t>
      </w:r>
    </w:p>
    <w:p w14:paraId="5032D6E6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Крапчунов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Д.Е. - </w:t>
      </w: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и.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о.директора</w:t>
      </w:r>
      <w:proofErr w:type="spellEnd"/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ИГУМ</w:t>
      </w:r>
    </w:p>
    <w:p w14:paraId="496B1730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Лебедева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Н.А.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директор МК</w:t>
      </w:r>
    </w:p>
    <w:p w14:paraId="2C6559EA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Мозуль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Л.Н. - директор ГЭК</w:t>
      </w:r>
    </w:p>
    <w:p w14:paraId="473738CE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Сапожков С.Б.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директор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ИПТ</w:t>
      </w:r>
    </w:p>
    <w:p w14:paraId="2C8B05A9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Трифонов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В.А.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директор ИЭУП</w:t>
      </w:r>
    </w:p>
    <w:p w14:paraId="6C650187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Эминов</w:t>
      </w:r>
      <w:proofErr w:type="spell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С.И. - директор ИЭИС</w:t>
      </w:r>
    </w:p>
    <w:p w14:paraId="79F88FC6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Ширин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А.Г.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директор ИНПО</w:t>
      </w:r>
    </w:p>
    <w:p w14:paraId="4FB0A952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Шульцев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В.А.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начальник ЮУ, директор ПТК</w:t>
      </w:r>
    </w:p>
    <w:p w14:paraId="475C9B83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Колесников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С.А.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директор ЦЦСУ - ответственный за работу электронной базы "Абитуриент"</w:t>
      </w:r>
    </w:p>
    <w:p w14:paraId="46C6B992" w14:textId="77777777" w:rsidR="000E2B95" w:rsidRPr="000E2B95" w:rsidRDefault="000E2B95" w:rsidP="000E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Горбачёва </w:t>
      </w:r>
      <w:proofErr w:type="gramStart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Е.В.</w:t>
      </w:r>
      <w:proofErr w:type="gramEnd"/>
      <w:r w:rsidRPr="000E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вед. программист ОЦТУ - ответственная за проверку достоверности сведений о результатах ЕГЭ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4238"/>
      </w:tblGrid>
      <w:tr w:rsidR="000E2B95" w:rsidRPr="000E2B95" w14:paraId="20CCA221" w14:textId="77777777" w:rsidTr="000E2B95">
        <w:trPr>
          <w:tblCellSpacing w:w="0" w:type="dxa"/>
        </w:trPr>
        <w:tc>
          <w:tcPr>
            <w:tcW w:w="2500" w:type="pct"/>
            <w:hideMark/>
          </w:tcPr>
          <w:p w14:paraId="50C9ECBB" w14:textId="77777777" w:rsidR="000E2B95" w:rsidRPr="000E2B95" w:rsidRDefault="000E2B95" w:rsidP="000E2B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2B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И.о</w:t>
            </w:r>
            <w:proofErr w:type="spellEnd"/>
            <w:r w:rsidRPr="000E2B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ректора НовГУ</w:t>
            </w:r>
          </w:p>
        </w:tc>
        <w:tc>
          <w:tcPr>
            <w:tcW w:w="2500" w:type="pct"/>
            <w:hideMark/>
          </w:tcPr>
          <w:p w14:paraId="6D8BA1D7" w14:textId="77777777" w:rsidR="000E2B95" w:rsidRPr="000E2B95" w:rsidRDefault="000E2B95" w:rsidP="000E2B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2B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Ю.С.Боровиков</w:t>
            </w:r>
            <w:proofErr w:type="spellEnd"/>
          </w:p>
        </w:tc>
      </w:tr>
      <w:tr w:rsidR="000E2B95" w:rsidRPr="000E2B95" w14:paraId="2DE5B421" w14:textId="77777777" w:rsidTr="000E2B95">
        <w:trPr>
          <w:tblCellSpacing w:w="0" w:type="dxa"/>
        </w:trPr>
        <w:tc>
          <w:tcPr>
            <w:tcW w:w="2500" w:type="pct"/>
            <w:hideMark/>
          </w:tcPr>
          <w:p w14:paraId="65748A8D" w14:textId="77777777" w:rsidR="000E2B95" w:rsidRPr="000E2B95" w:rsidRDefault="000E2B95" w:rsidP="000E2B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hideMark/>
          </w:tcPr>
          <w:p w14:paraId="42F436C3" w14:textId="000D34DE" w:rsidR="000E2B95" w:rsidRPr="000E2B95" w:rsidRDefault="000E2B95" w:rsidP="000E2B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2AF6A8" wp14:editId="03521C1D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B95" w:rsidRPr="000E2B95" w14:paraId="0CD20854" w14:textId="77777777" w:rsidTr="000E2B95">
        <w:trPr>
          <w:tblCellSpacing w:w="0" w:type="dxa"/>
        </w:trPr>
        <w:tc>
          <w:tcPr>
            <w:tcW w:w="2500" w:type="pct"/>
            <w:hideMark/>
          </w:tcPr>
          <w:p w14:paraId="603C0EEF" w14:textId="77777777" w:rsidR="000E2B95" w:rsidRPr="000E2B95" w:rsidRDefault="000E2B95" w:rsidP="000E2B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Приказ вносит:</w:t>
            </w:r>
            <w:r w:rsidRPr="000E2B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Директор ЦДОД ДНК</w:t>
            </w:r>
          </w:p>
        </w:tc>
        <w:tc>
          <w:tcPr>
            <w:tcW w:w="2500" w:type="pct"/>
            <w:hideMark/>
          </w:tcPr>
          <w:p w14:paraId="7B15C275" w14:textId="77777777" w:rsidR="000E2B95" w:rsidRPr="000E2B95" w:rsidRDefault="000E2B95" w:rsidP="000E2B95">
            <w:pPr>
              <w:spacing w:after="25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E2B9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А.В.Позднякова</w:t>
            </w:r>
            <w:proofErr w:type="spellEnd"/>
          </w:p>
        </w:tc>
      </w:tr>
      <w:tr w:rsidR="000E2B95" w:rsidRPr="000E2B95" w14:paraId="618F7F12" w14:textId="77777777" w:rsidTr="000E2B95">
        <w:trPr>
          <w:tblCellSpacing w:w="0" w:type="dxa"/>
        </w:trPr>
        <w:tc>
          <w:tcPr>
            <w:tcW w:w="2500" w:type="pct"/>
            <w:hideMark/>
          </w:tcPr>
          <w:p w14:paraId="709641E0" w14:textId="77777777" w:rsidR="000E2B95" w:rsidRPr="000E2B95" w:rsidRDefault="000E2B95" w:rsidP="000E2B95">
            <w:pPr>
              <w:spacing w:after="25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СОГЛАСОВАНО:</w:t>
            </w:r>
          </w:p>
          <w:p w14:paraId="4F6A1387" w14:textId="77777777" w:rsidR="000E2B95" w:rsidRPr="000E2B95" w:rsidRDefault="000E2B95" w:rsidP="000E2B95">
            <w:pPr>
              <w:spacing w:after="25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Проректор по ОД</w:t>
            </w:r>
          </w:p>
        </w:tc>
        <w:tc>
          <w:tcPr>
            <w:tcW w:w="2500" w:type="pct"/>
            <w:hideMark/>
          </w:tcPr>
          <w:p w14:paraId="337C0446" w14:textId="77777777" w:rsidR="000E2B95" w:rsidRPr="000E2B95" w:rsidRDefault="000E2B95" w:rsidP="000E2B95">
            <w:pPr>
              <w:spacing w:after="25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14:paraId="37BCD04A" w14:textId="77777777" w:rsidR="000E2B95" w:rsidRPr="000E2B95" w:rsidRDefault="000E2B95" w:rsidP="000E2B95">
            <w:pPr>
              <w:spacing w:after="25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E2B9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Ю.В.Данейкин</w:t>
            </w:r>
            <w:proofErr w:type="spellEnd"/>
          </w:p>
        </w:tc>
      </w:tr>
      <w:tr w:rsidR="000E2B95" w:rsidRPr="000E2B95" w14:paraId="567762C0" w14:textId="77777777" w:rsidTr="000E2B95">
        <w:trPr>
          <w:tblCellSpacing w:w="0" w:type="dxa"/>
        </w:trPr>
        <w:tc>
          <w:tcPr>
            <w:tcW w:w="2500" w:type="pct"/>
            <w:hideMark/>
          </w:tcPr>
          <w:p w14:paraId="590ACDB9" w14:textId="77777777" w:rsidR="000E2B95" w:rsidRPr="000E2B95" w:rsidRDefault="000E2B95" w:rsidP="000E2B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Проректор по НРИ</w:t>
            </w:r>
          </w:p>
        </w:tc>
        <w:tc>
          <w:tcPr>
            <w:tcW w:w="2500" w:type="pct"/>
            <w:hideMark/>
          </w:tcPr>
          <w:p w14:paraId="0E831989" w14:textId="77777777" w:rsidR="000E2B95" w:rsidRPr="000E2B95" w:rsidRDefault="000E2B95" w:rsidP="000E2B95">
            <w:pPr>
              <w:spacing w:after="25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E2B9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А.Б.Ефременков</w:t>
            </w:r>
            <w:proofErr w:type="spellEnd"/>
          </w:p>
        </w:tc>
      </w:tr>
    </w:tbl>
    <w:p w14:paraId="3D14529E" w14:textId="77777777" w:rsidR="000E2B95" w:rsidRPr="000E2B95" w:rsidRDefault="000E2B95" w:rsidP="000E2B9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2B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изменениями от 31.05.2021 № 1019, от 15.06.2021 № 1165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2B95" w:rsidRPr="000E2B95" w14:paraId="2D95F746" w14:textId="77777777" w:rsidTr="000E2B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B23C55" w14:textId="77777777" w:rsidR="000E2B95" w:rsidRPr="000E2B95" w:rsidRDefault="000E2B95" w:rsidP="000E2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0A0A0"/>
                <w:sz w:val="18"/>
                <w:szCs w:val="18"/>
                <w:lang w:eastAsia="ru-RU"/>
              </w:rPr>
            </w:pPr>
            <w:r w:rsidRPr="000E2B95">
              <w:rPr>
                <w:rFonts w:ascii="Arial" w:eastAsia="Times New Roman" w:hAnsi="Arial" w:cs="Arial"/>
                <w:color w:val="A0A0A0"/>
                <w:sz w:val="18"/>
                <w:szCs w:val="18"/>
                <w:lang w:eastAsia="ru-RU"/>
              </w:rPr>
              <w:pict w14:anchorId="2345877D">
                <v:rect id="_x0000_i1026" style="width:0;height:.75pt" o:hralign="center" o:hrstd="t" o:hrnoshade="t" o:hr="t" fillcolor="#e0e0e0" stroked="f"/>
              </w:pict>
            </w:r>
          </w:p>
          <w:p w14:paraId="03C166EB" w14:textId="77777777" w:rsidR="000E2B95" w:rsidRPr="000E2B95" w:rsidRDefault="000E2B95" w:rsidP="000E2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0A0A0"/>
                <w:sz w:val="18"/>
                <w:szCs w:val="18"/>
                <w:lang w:eastAsia="ru-RU"/>
              </w:rPr>
            </w:pPr>
            <w:hyperlink r:id="rId6" w:history="1">
              <w:r w:rsidRPr="000E2B95">
                <w:rPr>
                  <w:rFonts w:ascii="Arial" w:eastAsia="Times New Roman" w:hAnsi="Arial" w:cs="Arial"/>
                  <w:color w:val="A0A0A0"/>
                  <w:sz w:val="18"/>
                  <w:szCs w:val="18"/>
                  <w:u w:val="single"/>
                  <w:lang w:eastAsia="ru-RU"/>
                </w:rPr>
                <w:t>Редактировать</w:t>
              </w:r>
            </w:hyperlink>
            <w:r w:rsidRPr="000E2B95">
              <w:rPr>
                <w:rFonts w:ascii="Arial" w:eastAsia="Times New Roman" w:hAnsi="Arial" w:cs="Arial"/>
                <w:color w:val="A0A0A0"/>
                <w:sz w:val="18"/>
                <w:szCs w:val="18"/>
                <w:lang w:eastAsia="ru-RU"/>
              </w:rPr>
              <w:t> | </w:t>
            </w:r>
            <w:hyperlink r:id="rId7" w:tgtFrame="_blank" w:history="1">
              <w:r w:rsidRPr="000E2B95">
                <w:rPr>
                  <w:rFonts w:ascii="Arial" w:eastAsia="Times New Roman" w:hAnsi="Arial" w:cs="Arial"/>
                  <w:color w:val="A0A0A0"/>
                  <w:sz w:val="18"/>
                  <w:szCs w:val="18"/>
                  <w:u w:val="single"/>
                  <w:lang w:eastAsia="ru-RU"/>
                </w:rPr>
                <w:t>Папка</w:t>
              </w:r>
            </w:hyperlink>
          </w:p>
        </w:tc>
      </w:tr>
    </w:tbl>
    <w:p w14:paraId="1A425B53" w14:textId="77777777" w:rsidR="000E2B95" w:rsidRPr="000E2B95" w:rsidRDefault="000E2B95"/>
    <w:sectPr w:rsidR="000E2B95" w:rsidRPr="000E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24C3E"/>
    <w:multiLevelType w:val="multilevel"/>
    <w:tmpl w:val="5EA8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95"/>
    <w:rsid w:val="000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F0052"/>
  <w15:chartTrackingRefBased/>
  <w15:docId w15:val="{4C17705F-0E37-4180-94FB-BCD1F148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B95"/>
    <w:rPr>
      <w:b/>
      <w:bCs/>
    </w:rPr>
  </w:style>
  <w:style w:type="paragraph" w:styleId="a4">
    <w:name w:val="Normal (Web)"/>
    <w:basedOn w:val="a"/>
    <w:uiPriority w:val="99"/>
    <w:semiHidden/>
    <w:unhideWhenUsed/>
    <w:rsid w:val="000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2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vsu.ru/cms/docs/i.406/?id=100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su.ru/abiturient/general/i.818121/?id=10072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Горбачева</dc:creator>
  <cp:keywords/>
  <dc:description/>
  <cp:lastModifiedBy/>
  <cp:revision>1</cp:revision>
  <dcterms:created xsi:type="dcterms:W3CDTF">2021-07-08T07:33:00Z</dcterms:created>
</cp:coreProperties>
</file>