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66F4" w14:textId="77777777" w:rsidR="006214E7" w:rsidRPr="00733590" w:rsidRDefault="006214E7" w:rsidP="006214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590">
        <w:rPr>
          <w:rFonts w:ascii="Times New Roman" w:eastAsia="Times New Roman" w:hAnsi="Times New Roman"/>
          <w:sz w:val="24"/>
          <w:szCs w:val="24"/>
          <w:lang w:eastAsia="ru-RU"/>
        </w:rPr>
        <w:t>Трудоемкость разделов учебной дисциплины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3686"/>
        <w:gridCol w:w="643"/>
        <w:gridCol w:w="652"/>
        <w:gridCol w:w="724"/>
        <w:gridCol w:w="719"/>
        <w:gridCol w:w="806"/>
        <w:gridCol w:w="2001"/>
      </w:tblGrid>
      <w:tr w:rsidR="006214E7" w:rsidRPr="009B73A8" w14:paraId="48809AF3" w14:textId="77777777" w:rsidTr="003B293D">
        <w:tc>
          <w:tcPr>
            <w:tcW w:w="534" w:type="dxa"/>
            <w:vMerge w:val="restart"/>
            <w:shd w:val="clear" w:color="auto" w:fill="BFBFBF"/>
          </w:tcPr>
          <w:p w14:paraId="010F8CCA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69594854"/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9" w:type="dxa"/>
            <w:gridSpan w:val="2"/>
            <w:vMerge w:val="restart"/>
            <w:shd w:val="clear" w:color="auto" w:fill="BFBFBF"/>
          </w:tcPr>
          <w:p w14:paraId="4C98D575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разделов (тем) учебной дисциплины (модуля), УЭМ, наличие КП/КР </w:t>
            </w:r>
          </w:p>
        </w:tc>
        <w:tc>
          <w:tcPr>
            <w:tcW w:w="2738" w:type="dxa"/>
            <w:gridSpan w:val="4"/>
            <w:shd w:val="clear" w:color="auto" w:fill="BFBFBF"/>
          </w:tcPr>
          <w:p w14:paraId="1E41CC90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 (в АЧ)</w:t>
            </w:r>
          </w:p>
        </w:tc>
        <w:tc>
          <w:tcPr>
            <w:tcW w:w="806" w:type="dxa"/>
            <w:vMerge w:val="restart"/>
            <w:shd w:val="clear" w:color="auto" w:fill="BFBFBF"/>
          </w:tcPr>
          <w:p w14:paraId="5D517432" w14:textId="77777777" w:rsidR="006214E7" w:rsidRPr="00733590" w:rsidRDefault="006214E7" w:rsidP="003B293D">
            <w:pPr>
              <w:spacing w:after="0" w:line="240" w:lineRule="auto"/>
              <w:ind w:left="-43" w:right="-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</w:t>
            </w:r>
            <w:proofErr w:type="spellEnd"/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СРС </w:t>
            </w:r>
          </w:p>
          <w:p w14:paraId="18E391BC" w14:textId="77777777" w:rsidR="006214E7" w:rsidRPr="00733590" w:rsidRDefault="006214E7" w:rsidP="003B293D">
            <w:pPr>
              <w:spacing w:after="0" w:line="240" w:lineRule="auto"/>
              <w:ind w:left="-43" w:right="-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АЧ)</w:t>
            </w:r>
          </w:p>
        </w:tc>
        <w:tc>
          <w:tcPr>
            <w:tcW w:w="2001" w:type="dxa"/>
            <w:vMerge w:val="restart"/>
            <w:shd w:val="clear" w:color="auto" w:fill="BFBFBF"/>
          </w:tcPr>
          <w:p w14:paraId="6D5A9E87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6214E7" w:rsidRPr="009B73A8" w14:paraId="0EAFDB31" w14:textId="77777777" w:rsidTr="003B293D">
        <w:tc>
          <w:tcPr>
            <w:tcW w:w="534" w:type="dxa"/>
            <w:vMerge/>
            <w:shd w:val="clear" w:color="auto" w:fill="BFBFBF"/>
          </w:tcPr>
          <w:p w14:paraId="08C54A80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2"/>
            <w:vMerge/>
            <w:shd w:val="clear" w:color="auto" w:fill="BFBFBF"/>
          </w:tcPr>
          <w:p w14:paraId="13C7CB66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3"/>
            <w:shd w:val="clear" w:color="auto" w:fill="D9D9D9"/>
          </w:tcPr>
          <w:p w14:paraId="72D2B2B0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Аудиторная </w:t>
            </w:r>
          </w:p>
        </w:tc>
        <w:tc>
          <w:tcPr>
            <w:tcW w:w="719" w:type="dxa"/>
            <w:vMerge w:val="restart"/>
            <w:shd w:val="clear" w:color="auto" w:fill="D9D9D9"/>
          </w:tcPr>
          <w:p w14:paraId="181DF157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т.ч. СРС </w:t>
            </w:r>
          </w:p>
        </w:tc>
        <w:tc>
          <w:tcPr>
            <w:tcW w:w="806" w:type="dxa"/>
            <w:vMerge/>
            <w:shd w:val="clear" w:color="auto" w:fill="BFBFBF"/>
          </w:tcPr>
          <w:p w14:paraId="4FC0638E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shd w:val="clear" w:color="auto" w:fill="BFBFBF"/>
          </w:tcPr>
          <w:p w14:paraId="22B82D55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214E7" w:rsidRPr="009B73A8" w14:paraId="282FD568" w14:textId="77777777" w:rsidTr="003B293D">
        <w:tc>
          <w:tcPr>
            <w:tcW w:w="534" w:type="dxa"/>
            <w:vMerge/>
          </w:tcPr>
          <w:p w14:paraId="0B789AF4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2"/>
            <w:vMerge/>
            <w:shd w:val="clear" w:color="auto" w:fill="auto"/>
            <w:vAlign w:val="center"/>
          </w:tcPr>
          <w:p w14:paraId="2CDD464D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D9D9D9"/>
          </w:tcPr>
          <w:p w14:paraId="3FDED2A3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652" w:type="dxa"/>
            <w:shd w:val="clear" w:color="auto" w:fill="D9D9D9"/>
          </w:tcPr>
          <w:p w14:paraId="624388CF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4" w:type="dxa"/>
            <w:shd w:val="clear" w:color="auto" w:fill="D9D9D9"/>
          </w:tcPr>
          <w:p w14:paraId="53E465FC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</w:p>
          <w:p w14:paraId="7C2946E4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shd w:val="clear" w:color="auto" w:fill="F2F2F2"/>
          </w:tcPr>
          <w:p w14:paraId="56918A91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14:paraId="287DD2B1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</w:tcPr>
          <w:p w14:paraId="7E0886FF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214E7" w:rsidRPr="009B73A8" w14:paraId="302DBE47" w14:textId="77777777" w:rsidTr="003B293D">
        <w:tc>
          <w:tcPr>
            <w:tcW w:w="567" w:type="dxa"/>
            <w:gridSpan w:val="2"/>
            <w:shd w:val="clear" w:color="auto" w:fill="FFFFFF"/>
          </w:tcPr>
          <w:p w14:paraId="4E1AB87E" w14:textId="77777777" w:rsidR="006214E7" w:rsidRPr="00733590" w:rsidRDefault="006214E7" w:rsidP="003B2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14:paraId="72249F13" w14:textId="77777777" w:rsidR="006214E7" w:rsidRPr="00733590" w:rsidRDefault="006214E7" w:rsidP="003B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как объект управления в сфере культуры </w:t>
            </w:r>
          </w:p>
        </w:tc>
        <w:tc>
          <w:tcPr>
            <w:tcW w:w="643" w:type="dxa"/>
            <w:shd w:val="clear" w:color="auto" w:fill="auto"/>
          </w:tcPr>
          <w:p w14:paraId="01F78BED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14:paraId="10BFA57E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shd w:val="clear" w:color="auto" w:fill="FFFFFF"/>
          </w:tcPr>
          <w:p w14:paraId="233C9491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</w:tcPr>
          <w:p w14:paraId="661C3539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FFFFFF"/>
          </w:tcPr>
          <w:p w14:paraId="6332AE89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shd w:val="clear" w:color="auto" w:fill="FFFFFF"/>
          </w:tcPr>
          <w:p w14:paraId="2A5EAE04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</w:t>
            </w:r>
          </w:p>
          <w:p w14:paraId="0D4686AE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14:paraId="65A96FAA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14E7" w:rsidRPr="009B73A8" w14:paraId="740D2302" w14:textId="77777777" w:rsidTr="003B293D">
        <w:tc>
          <w:tcPr>
            <w:tcW w:w="567" w:type="dxa"/>
            <w:gridSpan w:val="2"/>
            <w:shd w:val="clear" w:color="auto" w:fill="FFFFFF"/>
          </w:tcPr>
          <w:p w14:paraId="65E96463" w14:textId="77777777" w:rsidR="006214E7" w:rsidRPr="00733590" w:rsidRDefault="006214E7" w:rsidP="003B2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14:paraId="45BD0574" w14:textId="77777777" w:rsidR="006214E7" w:rsidRPr="00733590" w:rsidRDefault="006214E7" w:rsidP="003B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Эволюция методов и принципов управления качеством </w:t>
            </w:r>
          </w:p>
        </w:tc>
        <w:tc>
          <w:tcPr>
            <w:tcW w:w="643" w:type="dxa"/>
            <w:shd w:val="clear" w:color="auto" w:fill="auto"/>
          </w:tcPr>
          <w:p w14:paraId="7F8704A9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14:paraId="79CAB935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shd w:val="clear" w:color="auto" w:fill="FFFFFF"/>
          </w:tcPr>
          <w:p w14:paraId="71302328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</w:tcPr>
          <w:p w14:paraId="5EC1ADF1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FFFFFF"/>
          </w:tcPr>
          <w:p w14:paraId="473ACC7E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shd w:val="clear" w:color="auto" w:fill="FFFFFF"/>
          </w:tcPr>
          <w:p w14:paraId="35C3E4BA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Доклад- презентация</w:t>
            </w:r>
          </w:p>
          <w:p w14:paraId="372A7D13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214E7" w:rsidRPr="009B73A8" w14:paraId="284CB51B" w14:textId="77777777" w:rsidTr="003B293D">
        <w:tc>
          <w:tcPr>
            <w:tcW w:w="567" w:type="dxa"/>
            <w:gridSpan w:val="2"/>
            <w:shd w:val="clear" w:color="auto" w:fill="FFFFFF"/>
          </w:tcPr>
          <w:p w14:paraId="3704ED27" w14:textId="77777777" w:rsidR="006214E7" w:rsidRPr="00733590" w:rsidRDefault="006214E7" w:rsidP="003B2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14:paraId="530ABA86" w14:textId="77777777" w:rsidR="006214E7" w:rsidRPr="00733590" w:rsidRDefault="006214E7" w:rsidP="003B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система стандартов по качеству ИСО 9000</w:t>
            </w:r>
          </w:p>
        </w:tc>
        <w:tc>
          <w:tcPr>
            <w:tcW w:w="643" w:type="dxa"/>
            <w:shd w:val="clear" w:color="auto" w:fill="auto"/>
          </w:tcPr>
          <w:p w14:paraId="5DA279D9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14:paraId="3D296B80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shd w:val="clear" w:color="auto" w:fill="FFFFFF"/>
          </w:tcPr>
          <w:p w14:paraId="790DD607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</w:tcPr>
          <w:p w14:paraId="22D8C427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FFFFFF"/>
          </w:tcPr>
          <w:p w14:paraId="70E9DE83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shd w:val="clear" w:color="auto" w:fill="FFFFFF"/>
          </w:tcPr>
          <w:p w14:paraId="570A3954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источника</w:t>
            </w:r>
          </w:p>
          <w:p w14:paraId="3E464187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214E7" w:rsidRPr="009B73A8" w14:paraId="72C1B9CB" w14:textId="77777777" w:rsidTr="003B293D">
        <w:tc>
          <w:tcPr>
            <w:tcW w:w="567" w:type="dxa"/>
            <w:gridSpan w:val="2"/>
            <w:shd w:val="clear" w:color="auto" w:fill="FFFFFF"/>
          </w:tcPr>
          <w:p w14:paraId="21CC9737" w14:textId="77777777" w:rsidR="006214E7" w:rsidRPr="00733590" w:rsidRDefault="006214E7" w:rsidP="003B2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FFFFFF"/>
          </w:tcPr>
          <w:p w14:paraId="40D1DA9E" w14:textId="77777777" w:rsidR="006214E7" w:rsidRPr="00733590" w:rsidRDefault="006214E7" w:rsidP="003B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и конкурентоспособность продукции в сфере культуры</w:t>
            </w:r>
          </w:p>
        </w:tc>
        <w:tc>
          <w:tcPr>
            <w:tcW w:w="643" w:type="dxa"/>
            <w:shd w:val="clear" w:color="auto" w:fill="auto"/>
          </w:tcPr>
          <w:p w14:paraId="4DBCBDBC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14:paraId="5CC7A312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shd w:val="clear" w:color="auto" w:fill="FFFFFF"/>
          </w:tcPr>
          <w:p w14:paraId="71C7D835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</w:tcPr>
          <w:p w14:paraId="1ABE4DF6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FFFFFF"/>
          </w:tcPr>
          <w:p w14:paraId="11C18EA4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shd w:val="clear" w:color="auto" w:fill="FFFFFF"/>
          </w:tcPr>
          <w:p w14:paraId="4989ECDD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</w:t>
            </w:r>
          </w:p>
          <w:p w14:paraId="4B50B878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214E7" w:rsidRPr="009B73A8" w14:paraId="75110E2C" w14:textId="77777777" w:rsidTr="003B293D">
        <w:tc>
          <w:tcPr>
            <w:tcW w:w="567" w:type="dxa"/>
            <w:gridSpan w:val="2"/>
            <w:shd w:val="clear" w:color="auto" w:fill="FFFFFF"/>
          </w:tcPr>
          <w:p w14:paraId="0D0197A9" w14:textId="77777777" w:rsidR="006214E7" w:rsidRPr="00733590" w:rsidRDefault="006214E7" w:rsidP="003B2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FFFFFF"/>
          </w:tcPr>
          <w:p w14:paraId="1123EC10" w14:textId="77777777" w:rsidR="006214E7" w:rsidRPr="00733590" w:rsidRDefault="006214E7" w:rsidP="003B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системы менеджмента качества в сфере культуры</w:t>
            </w:r>
          </w:p>
        </w:tc>
        <w:tc>
          <w:tcPr>
            <w:tcW w:w="643" w:type="dxa"/>
            <w:shd w:val="clear" w:color="auto" w:fill="auto"/>
          </w:tcPr>
          <w:p w14:paraId="2A23E819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14:paraId="3E8BC918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shd w:val="clear" w:color="auto" w:fill="FFFFFF"/>
          </w:tcPr>
          <w:p w14:paraId="13AE7889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</w:tcPr>
          <w:p w14:paraId="2752D8F1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FFFFFF"/>
          </w:tcPr>
          <w:p w14:paraId="30595FBB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shd w:val="clear" w:color="auto" w:fill="FFFFFF"/>
          </w:tcPr>
          <w:p w14:paraId="6FBA5C07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3</w:t>
            </w:r>
          </w:p>
          <w:p w14:paraId="5B69633D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214E7" w:rsidRPr="009B73A8" w14:paraId="15456580" w14:textId="77777777" w:rsidTr="003B293D">
        <w:tc>
          <w:tcPr>
            <w:tcW w:w="567" w:type="dxa"/>
            <w:gridSpan w:val="2"/>
            <w:shd w:val="clear" w:color="auto" w:fill="FFFFFF"/>
          </w:tcPr>
          <w:p w14:paraId="2A59A738" w14:textId="77777777" w:rsidR="006214E7" w:rsidRPr="00733590" w:rsidRDefault="006214E7" w:rsidP="003B2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FFFFFF"/>
          </w:tcPr>
          <w:p w14:paraId="4C70E549" w14:textId="77777777" w:rsidR="006214E7" w:rsidRPr="00733590" w:rsidRDefault="006214E7" w:rsidP="003B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проектированием и внедрением системы качества в сфере культуры</w:t>
            </w:r>
          </w:p>
        </w:tc>
        <w:tc>
          <w:tcPr>
            <w:tcW w:w="643" w:type="dxa"/>
            <w:shd w:val="clear" w:color="auto" w:fill="auto"/>
          </w:tcPr>
          <w:p w14:paraId="22190879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14:paraId="3566D376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shd w:val="clear" w:color="auto" w:fill="FFFFFF"/>
          </w:tcPr>
          <w:p w14:paraId="44CB36F9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</w:tcPr>
          <w:p w14:paraId="4308D7E2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FFFFFF"/>
          </w:tcPr>
          <w:p w14:paraId="454EC262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shd w:val="clear" w:color="auto" w:fill="FFFFFF"/>
          </w:tcPr>
          <w:p w14:paraId="7983F5CD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Процессуальное портфолио и защита проекта</w:t>
            </w:r>
          </w:p>
          <w:p w14:paraId="5679AF42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214E7" w:rsidRPr="009B73A8" w14:paraId="2177922C" w14:textId="77777777" w:rsidTr="003B293D">
        <w:tc>
          <w:tcPr>
            <w:tcW w:w="567" w:type="dxa"/>
            <w:gridSpan w:val="2"/>
            <w:shd w:val="clear" w:color="auto" w:fill="FFFFFF"/>
          </w:tcPr>
          <w:p w14:paraId="22538FE8" w14:textId="77777777" w:rsidR="006214E7" w:rsidRPr="00733590" w:rsidRDefault="006214E7" w:rsidP="003B2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</w:tcPr>
          <w:p w14:paraId="7AC477CB" w14:textId="77777777" w:rsidR="006214E7" w:rsidRPr="00733590" w:rsidRDefault="006214E7" w:rsidP="003B293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545" w:type="dxa"/>
            <w:gridSpan w:val="6"/>
            <w:shd w:val="clear" w:color="auto" w:fill="FFFFFF"/>
          </w:tcPr>
          <w:p w14:paraId="5E348FA5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Дифференцированный Зачет                                                   </w:t>
            </w:r>
          </w:p>
        </w:tc>
      </w:tr>
      <w:tr w:rsidR="006214E7" w:rsidRPr="009B73A8" w14:paraId="0689D927" w14:textId="77777777" w:rsidTr="003B293D">
        <w:tc>
          <w:tcPr>
            <w:tcW w:w="567" w:type="dxa"/>
            <w:gridSpan w:val="2"/>
            <w:shd w:val="clear" w:color="auto" w:fill="FFFFFF"/>
          </w:tcPr>
          <w:p w14:paraId="032F64AD" w14:textId="77777777" w:rsidR="006214E7" w:rsidRPr="00733590" w:rsidRDefault="006214E7" w:rsidP="003B29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</w:tcPr>
          <w:p w14:paraId="4C35E749" w14:textId="77777777" w:rsidR="006214E7" w:rsidRPr="00733590" w:rsidRDefault="006214E7" w:rsidP="003B29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3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3" w:type="dxa"/>
            <w:shd w:val="clear" w:color="auto" w:fill="FFFFFF"/>
          </w:tcPr>
          <w:p w14:paraId="4AF6BC54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" w:type="dxa"/>
            <w:shd w:val="clear" w:color="auto" w:fill="FFFFFF"/>
          </w:tcPr>
          <w:p w14:paraId="76A3C711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4" w:type="dxa"/>
            <w:shd w:val="clear" w:color="auto" w:fill="FFFFFF"/>
          </w:tcPr>
          <w:p w14:paraId="0418CE3E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</w:tcPr>
          <w:p w14:paraId="46ACC5C3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" w:type="dxa"/>
            <w:shd w:val="clear" w:color="auto" w:fill="FFFFFF"/>
          </w:tcPr>
          <w:p w14:paraId="6D2BAE3E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733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1" w:type="dxa"/>
            <w:shd w:val="clear" w:color="auto" w:fill="FFFFFF"/>
          </w:tcPr>
          <w:p w14:paraId="3FC869A6" w14:textId="77777777" w:rsidR="006214E7" w:rsidRPr="00733590" w:rsidRDefault="006214E7" w:rsidP="003B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bookmarkEnd w:id="0"/>
    </w:tbl>
    <w:p w14:paraId="05CA1460" w14:textId="77777777" w:rsidR="006214E7" w:rsidRDefault="006214E7"/>
    <w:sectPr w:rsidR="0062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7"/>
    <w:rsid w:val="0062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512F"/>
  <w15:chartTrackingRefBased/>
  <w15:docId w15:val="{70098B68-84E3-4D01-9DE9-C1FCA5E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2021-08-14T17:25:00Z</dcterms:created>
  <dcterms:modified xsi:type="dcterms:W3CDTF">2021-08-14T17:27:00Z</dcterms:modified>
</cp:coreProperties>
</file>