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6A" w:rsidRDefault="007B726A" w:rsidP="007B726A">
      <w:pPr>
        <w:widowControl w:val="0"/>
        <w:autoSpaceDE w:val="0"/>
        <w:autoSpaceDN w:val="0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Титул х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х 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</w:rPr>
        <w:t xml:space="preserve"> </w:t>
      </w:r>
    </w:p>
    <w:p w:rsidR="007B726A" w:rsidRDefault="007B726A" w:rsidP="007B726A">
      <w:pPr>
        <w:widowControl w:val="0"/>
        <w:autoSpaceDE w:val="0"/>
        <w:autoSpaceDN w:val="0"/>
        <w:rPr>
          <w:b/>
          <w:caps/>
        </w:rPr>
      </w:pPr>
    </w:p>
    <w:p w:rsidR="007B726A" w:rsidRDefault="007B726A" w:rsidP="007B726A">
      <w:pPr>
        <w:widowControl w:val="0"/>
        <w:autoSpaceDE w:val="0"/>
        <w:autoSpaceDN w:val="0"/>
        <w:rPr>
          <w:b/>
          <w:caps/>
        </w:rPr>
      </w:pPr>
    </w:p>
    <w:p w:rsidR="007B726A" w:rsidRDefault="007B726A" w:rsidP="007B726A">
      <w:pPr>
        <w:widowControl w:val="0"/>
        <w:autoSpaceDE w:val="0"/>
        <w:autoSpaceDN w:val="0"/>
        <w:rPr>
          <w:b/>
          <w:caps/>
        </w:rPr>
      </w:pPr>
    </w:p>
    <w:p w:rsidR="007B726A" w:rsidRDefault="007B726A" w:rsidP="007B726A">
      <w:pPr>
        <w:widowControl w:val="0"/>
        <w:autoSpaceDE w:val="0"/>
        <w:autoSpaceDN w:val="0"/>
        <w:rPr>
          <w:b/>
          <w:caps/>
        </w:rPr>
      </w:pPr>
    </w:p>
    <w:p w:rsidR="007B726A" w:rsidRDefault="007B726A" w:rsidP="007B726A">
      <w:pPr>
        <w:widowControl w:val="0"/>
        <w:autoSpaceDE w:val="0"/>
        <w:autoSpaceDN w:val="0"/>
        <w:rPr>
          <w:b/>
          <w:caps/>
        </w:rPr>
      </w:pP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B726A">
        <w:rPr>
          <w:rFonts w:ascii="Times New Roman" w:hAnsi="Times New Roman" w:cs="Times New Roman"/>
          <w:b/>
          <w:caps/>
          <w:sz w:val="24"/>
          <w:szCs w:val="24"/>
        </w:rPr>
        <w:t>Министерство образования и науки Российской Федерации</w:t>
      </w:r>
    </w:p>
    <w:p w:rsidR="007B726A" w:rsidRPr="007B726A" w:rsidRDefault="007B726A" w:rsidP="007B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6A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B726A" w:rsidRPr="007B726A" w:rsidRDefault="007B726A" w:rsidP="007B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6A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7B726A" w:rsidRPr="007B726A" w:rsidRDefault="007B726A" w:rsidP="007B726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726A">
        <w:rPr>
          <w:rFonts w:ascii="Times New Roman" w:hAnsi="Times New Roman" w:cs="Times New Roman"/>
          <w:b/>
          <w:sz w:val="24"/>
          <w:szCs w:val="24"/>
        </w:rPr>
        <w:t>«Новгородский государственный университет имени Ярослава Мудрого»</w:t>
      </w:r>
    </w:p>
    <w:p w:rsidR="007B726A" w:rsidRPr="007B726A" w:rsidRDefault="007B726A" w:rsidP="007B72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726A">
        <w:rPr>
          <w:rFonts w:ascii="Times New Roman" w:hAnsi="Times New Roman" w:cs="Times New Roman"/>
          <w:b/>
          <w:sz w:val="24"/>
          <w:szCs w:val="24"/>
        </w:rPr>
        <w:t>Институт медицинского образования</w:t>
      </w:r>
    </w:p>
    <w:p w:rsidR="007B726A" w:rsidRPr="007B726A" w:rsidRDefault="007B726A" w:rsidP="007B72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726A">
        <w:rPr>
          <w:rFonts w:ascii="Times New Roman" w:hAnsi="Times New Roman" w:cs="Times New Roman"/>
          <w:b/>
          <w:sz w:val="24"/>
          <w:szCs w:val="24"/>
        </w:rPr>
        <w:t>Кафедра сестринского дела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pacing w:val="20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pacing w:val="20"/>
          <w:sz w:val="24"/>
          <w:szCs w:val="24"/>
          <w:lang w:eastAsia="he-IL" w:bidi="he-IL"/>
        </w:rPr>
        <w:t xml:space="preserve">                                       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pacing w:val="20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B726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«Утверждаю»</w:t>
      </w:r>
    </w:p>
    <w:p w:rsidR="007B726A" w:rsidRPr="007B726A" w:rsidRDefault="007B726A" w:rsidP="007B726A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7B726A">
        <w:rPr>
          <w:rFonts w:ascii="Times New Roman" w:hAnsi="Times New Roman" w:cs="Times New Roman"/>
          <w:sz w:val="24"/>
          <w:szCs w:val="24"/>
          <w:highlight w:val="white"/>
        </w:rPr>
        <w:t>Директор института</w:t>
      </w:r>
    </w:p>
    <w:p w:rsidR="007B726A" w:rsidRPr="007B726A" w:rsidRDefault="007B726A" w:rsidP="007B726A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7B726A">
        <w:rPr>
          <w:rFonts w:ascii="Times New Roman" w:hAnsi="Times New Roman" w:cs="Times New Roman"/>
          <w:sz w:val="24"/>
          <w:szCs w:val="24"/>
          <w:highlight w:val="white"/>
        </w:rPr>
        <w:t>медицинского образования</w:t>
      </w:r>
    </w:p>
    <w:p w:rsidR="007B726A" w:rsidRPr="007B726A" w:rsidRDefault="007B726A" w:rsidP="007B726A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7B726A">
        <w:rPr>
          <w:rFonts w:ascii="Times New Roman" w:hAnsi="Times New Roman" w:cs="Times New Roman"/>
          <w:sz w:val="24"/>
          <w:szCs w:val="24"/>
          <w:highlight w:val="white"/>
        </w:rPr>
        <w:t>______________Вебер В.Р.</w:t>
      </w:r>
    </w:p>
    <w:p w:rsidR="007B726A" w:rsidRPr="007B726A" w:rsidRDefault="007B726A" w:rsidP="007B726A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7B726A">
        <w:rPr>
          <w:rFonts w:ascii="Times New Roman" w:hAnsi="Times New Roman" w:cs="Times New Roman"/>
          <w:sz w:val="24"/>
          <w:szCs w:val="24"/>
          <w:highlight w:val="white"/>
        </w:rPr>
        <w:t>«_____»__________20___ г.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pacing w:val="20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pacing w:val="20"/>
          <w:sz w:val="24"/>
          <w:szCs w:val="24"/>
          <w:lang w:eastAsia="he-IL" w:bidi="he-IL"/>
        </w:rPr>
        <w:t xml:space="preserve"> 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pacing w:val="20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77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77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pacing w:val="77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77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pacing w:val="77"/>
          <w:sz w:val="24"/>
          <w:szCs w:val="24"/>
          <w:lang w:eastAsia="he-IL" w:bidi="he-IL"/>
        </w:rPr>
        <w:t>Безопасность жизнедеятельности, медицина катастроф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pacing w:val="77"/>
          <w:sz w:val="24"/>
          <w:szCs w:val="24"/>
          <w:lang w:eastAsia="he-IL" w:bidi="he-IL"/>
        </w:rPr>
        <w:br/>
      </w:r>
      <w:r w:rsidRPr="007B726A">
        <w:rPr>
          <w:rFonts w:ascii="Times New Roman" w:hAnsi="Times New Roman" w:cs="Times New Roman"/>
          <w:bCs/>
          <w:sz w:val="24"/>
          <w:szCs w:val="24"/>
          <w:lang w:eastAsia="he-IL" w:bidi="he-IL"/>
        </w:rPr>
        <w:t>Учебная дисциплина для специальности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sz w:val="24"/>
          <w:szCs w:val="24"/>
        </w:rPr>
        <w:t xml:space="preserve">31.05.01 </w:t>
      </w:r>
      <w:r w:rsidRPr="007B726A">
        <w:rPr>
          <w:rFonts w:ascii="Times New Roman" w:hAnsi="Times New Roman" w:cs="Times New Roman"/>
          <w:bCs/>
          <w:sz w:val="24"/>
          <w:szCs w:val="24"/>
          <w:lang w:eastAsia="he-IL" w:bidi="he-IL"/>
        </w:rPr>
        <w:t>- Лечебное дело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  <w:br/>
        <w:t>Рабочая программа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14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14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14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14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14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14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14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pacing w:val="14"/>
          <w:sz w:val="24"/>
          <w:szCs w:val="24"/>
          <w:lang w:eastAsia="he-IL" w:bidi="he-IL"/>
        </w:rPr>
        <w:t>СОГЛАСОВАНО:</w:t>
      </w:r>
      <w:r w:rsidRPr="007B726A">
        <w:rPr>
          <w:rFonts w:ascii="Times New Roman" w:hAnsi="Times New Roman" w:cs="Times New Roman"/>
          <w:spacing w:val="14"/>
          <w:sz w:val="24"/>
          <w:szCs w:val="24"/>
          <w:lang w:eastAsia="he-IL" w:bidi="he-IL"/>
        </w:rPr>
        <w:tab/>
      </w:r>
      <w:r w:rsidRPr="007B726A">
        <w:rPr>
          <w:rFonts w:ascii="Times New Roman" w:hAnsi="Times New Roman" w:cs="Times New Roman"/>
          <w:b/>
          <w:bCs/>
          <w:spacing w:val="14"/>
          <w:sz w:val="24"/>
          <w:szCs w:val="24"/>
          <w:lang w:eastAsia="he-IL" w:bidi="he-IL"/>
        </w:rPr>
        <w:t xml:space="preserve">                                        </w:t>
      </w:r>
      <w:r w:rsidRPr="007B726A"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  <w:t>Разработал: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</w:pPr>
    </w:p>
    <w:tbl>
      <w:tblPr>
        <w:tblW w:w="0" w:type="auto"/>
        <w:tblInd w:w="108" w:type="dxa"/>
        <w:tblLook w:val="04A0"/>
      </w:tblPr>
      <w:tblGrid>
        <w:gridCol w:w="4961"/>
        <w:gridCol w:w="4501"/>
      </w:tblGrid>
      <w:tr w:rsidR="007B726A" w:rsidRPr="007B726A" w:rsidTr="009D5401">
        <w:tc>
          <w:tcPr>
            <w:tcW w:w="4962" w:type="dxa"/>
          </w:tcPr>
          <w:p w:rsidR="007B726A" w:rsidRPr="007B726A" w:rsidRDefault="007B726A" w:rsidP="007B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Начальник УМО </w:t>
            </w:r>
          </w:p>
          <w:p w:rsidR="007B726A" w:rsidRPr="007B726A" w:rsidRDefault="007B726A" w:rsidP="007B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_______________И.В. Богдашова</w:t>
            </w:r>
          </w:p>
          <w:p w:rsidR="007B726A" w:rsidRPr="007B726A" w:rsidRDefault="007B726A" w:rsidP="007B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_____ »   _____________    20___ г.</w:t>
            </w:r>
          </w:p>
          <w:p w:rsidR="007B726A" w:rsidRPr="007B726A" w:rsidRDefault="007B726A" w:rsidP="007B726A">
            <w:pPr>
              <w:autoSpaceDE w:val="0"/>
              <w:autoSpaceDN w:val="0"/>
              <w:adjustRightInd w:val="0"/>
              <w:spacing w:after="0" w:line="240" w:lineRule="auto"/>
              <w:ind w:left="6118" w:hanging="56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B726A" w:rsidRPr="007B726A" w:rsidRDefault="007B726A" w:rsidP="007B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6A" w:rsidRPr="007B726A" w:rsidRDefault="007B726A" w:rsidP="007B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6A" w:rsidRPr="007B726A" w:rsidRDefault="007B726A" w:rsidP="007B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Зав. выпуск. КСД</w:t>
            </w:r>
          </w:p>
        </w:tc>
        <w:tc>
          <w:tcPr>
            <w:tcW w:w="4501" w:type="dxa"/>
          </w:tcPr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Разработал:</w:t>
            </w: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профессор КСД</w:t>
            </w: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_______________ Г.И. Чуваков</w:t>
            </w: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_____  __________ 20_____ г.</w:t>
            </w: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КСД    </w:t>
            </w: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___________________Д.А. Цветков </w:t>
            </w: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 « _____ » ____________     20___г.</w:t>
            </w:r>
          </w:p>
        </w:tc>
      </w:tr>
      <w:tr w:rsidR="007B726A" w:rsidRPr="007B726A" w:rsidTr="009D5401">
        <w:tc>
          <w:tcPr>
            <w:tcW w:w="4962" w:type="dxa"/>
          </w:tcPr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_____________ Зав. каф. Г.И. Чуваков</w:t>
            </w: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« ______»  _________________  20___г.</w:t>
            </w:r>
          </w:p>
          <w:p w:rsidR="007B726A" w:rsidRPr="007B726A" w:rsidRDefault="007B726A" w:rsidP="007B726A">
            <w:pPr>
              <w:autoSpaceDE w:val="0"/>
              <w:autoSpaceDN w:val="0"/>
              <w:adjustRightInd w:val="0"/>
              <w:spacing w:after="0" w:line="240" w:lineRule="auto"/>
              <w:ind w:left="6118" w:hanging="56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B726A" w:rsidRPr="007B726A" w:rsidRDefault="007B726A" w:rsidP="007B726A">
            <w:pPr>
              <w:autoSpaceDE w:val="0"/>
              <w:autoSpaceDN w:val="0"/>
              <w:adjustRightInd w:val="0"/>
              <w:spacing w:after="0" w:line="240" w:lineRule="auto"/>
              <w:ind w:left="6118" w:hanging="56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501" w:type="dxa"/>
          </w:tcPr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кафедры СД</w:t>
            </w: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Протокол №____ от ___________ 20__ г.</w:t>
            </w: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_____________Зав.каф. Г.И. Чуваков</w:t>
            </w: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« ______»  _________________  20___г.</w:t>
            </w:r>
          </w:p>
          <w:p w:rsidR="007B726A" w:rsidRPr="007B726A" w:rsidRDefault="007B726A" w:rsidP="007B726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pacing w:val="5"/>
          <w:sz w:val="24"/>
          <w:szCs w:val="24"/>
        </w:rPr>
        <w:t>1. Цели и задачи учебной дисциплины</w:t>
      </w:r>
    </w:p>
    <w:p w:rsidR="007B726A" w:rsidRPr="007B726A" w:rsidRDefault="007B726A" w:rsidP="007B72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bCs/>
          <w:spacing w:val="5"/>
          <w:sz w:val="24"/>
          <w:szCs w:val="24"/>
        </w:rPr>
        <w:t>Цели учебной дисциплины (УД)</w:t>
      </w:r>
      <w:r w:rsidRPr="007B726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 </w:t>
      </w:r>
      <w:r w:rsidRPr="007B726A">
        <w:rPr>
          <w:rFonts w:ascii="Times New Roman" w:hAnsi="Times New Roman" w:cs="Times New Roman"/>
          <w:spacing w:val="5"/>
          <w:sz w:val="24"/>
          <w:szCs w:val="24"/>
        </w:rPr>
        <w:t xml:space="preserve">«Безопасность жизнедеятельности, медицина катастроф» - формирование у </w:t>
      </w:r>
      <w:r w:rsidRPr="007B726A">
        <w:rPr>
          <w:rFonts w:ascii="Times New Roman" w:hAnsi="Times New Roman" w:cs="Times New Roman"/>
          <w:sz w:val="24"/>
          <w:szCs w:val="24"/>
        </w:rPr>
        <w:t>студентов</w:t>
      </w:r>
      <w:r w:rsidRPr="007B726A">
        <w:rPr>
          <w:rFonts w:ascii="Times New Roman" w:hAnsi="Times New Roman" w:cs="Times New Roman"/>
          <w:spacing w:val="5"/>
          <w:sz w:val="24"/>
          <w:szCs w:val="24"/>
        </w:rPr>
        <w:t xml:space="preserve"> целостного представления и понимания </w:t>
      </w:r>
      <w:r w:rsidRPr="007B726A">
        <w:rPr>
          <w:rFonts w:ascii="Times New Roman" w:hAnsi="Times New Roman" w:cs="Times New Roman"/>
          <w:sz w:val="24"/>
          <w:szCs w:val="24"/>
        </w:rPr>
        <w:t>закономерностей и логики безопасного взаимодействия человека со средой обитания, организации и оказания медицинской помощи пораженным в условиях чрезвычайной ситуации, диагностических и лечебных возможностей этапа медицинской эвакуации; знания и умения, позволяющие эффективно действовать в ЧС мирного и военного времени, способствующих формированию профессиональных компетенций.</w:t>
      </w:r>
    </w:p>
    <w:p w:rsidR="007B726A" w:rsidRPr="007B726A" w:rsidRDefault="007B726A" w:rsidP="007B7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z w:val="24"/>
          <w:szCs w:val="24"/>
        </w:rPr>
        <w:t>Задачи УД:</w:t>
      </w:r>
    </w:p>
    <w:p w:rsidR="007B726A" w:rsidRPr="007B726A" w:rsidRDefault="007B726A" w:rsidP="007B7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7B726A">
        <w:rPr>
          <w:rFonts w:ascii="Times New Roman" w:hAnsi="Times New Roman" w:cs="Times New Roman"/>
          <w:bCs/>
          <w:spacing w:val="5"/>
          <w:sz w:val="24"/>
          <w:szCs w:val="24"/>
        </w:rPr>
        <w:t>учебной дисциплины</w:t>
      </w:r>
      <w:r w:rsidRPr="007B726A">
        <w:rPr>
          <w:rFonts w:ascii="Times New Roman" w:hAnsi="Times New Roman" w:cs="Times New Roman"/>
          <w:sz w:val="24"/>
          <w:szCs w:val="24"/>
        </w:rPr>
        <w:t xml:space="preserve"> студенты должны:</w:t>
      </w:r>
    </w:p>
    <w:p w:rsidR="007B726A" w:rsidRPr="007B726A" w:rsidRDefault="007B726A" w:rsidP="007B7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spacing w:val="-1"/>
          <w:sz w:val="24"/>
          <w:szCs w:val="24"/>
          <w:lang w:eastAsia="he-IL" w:bidi="he-IL"/>
        </w:rPr>
        <w:t>Знать общие закономерности о жизнедеятельности человека и среде его обитания, составляющие системы «человек-среда обитания»: бытовая, производственная, городская, природная среда, классификацию опасностей: естественные, антропогенные, физические, химические, биологические,            психофизиологические, травмирующих, характеристику  районов  чрезвычайных ситуаций мирного времени, задачи и организационную структуру Всероссийской службы медицины катастроф (ВСМК), медицинские формирования и учреждения, предназначенные для оказания медицинской помощи пораженному населению в чрезвычайных ситуациях мирного времени, средства индивидуальной и коллективной защиты применяемые в ЧС.</w:t>
      </w:r>
    </w:p>
    <w:p w:rsidR="007B726A" w:rsidRPr="007B726A" w:rsidRDefault="007B726A" w:rsidP="007B726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spacing w:val="-14"/>
          <w:sz w:val="24"/>
          <w:szCs w:val="24"/>
          <w:lang w:eastAsia="he-IL" w:bidi="he-IL"/>
        </w:rPr>
        <w:t>Уметь оказывать первую помощь пораженному населению в чрезвычайных ситуациях мирного времени; выполнять свои функциональные обязанности при работе в составе формирований и учреждений службы медицины катастроф,</w:t>
      </w:r>
      <w:r w:rsidRPr="007B7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26A">
        <w:rPr>
          <w:rFonts w:ascii="Times New Roman" w:hAnsi="Times New Roman" w:cs="Times New Roman"/>
          <w:sz w:val="24"/>
          <w:szCs w:val="24"/>
        </w:rPr>
        <w:t>в том числе при проведении медицинской эвакуации</w:t>
      </w:r>
      <w:r w:rsidRPr="007B726A">
        <w:rPr>
          <w:rFonts w:ascii="Times New Roman" w:hAnsi="Times New Roman" w:cs="Times New Roman"/>
          <w:spacing w:val="-14"/>
          <w:sz w:val="24"/>
          <w:szCs w:val="24"/>
          <w:lang w:eastAsia="he-IL" w:bidi="he-IL"/>
        </w:rPr>
        <w:t>; практически осуществлять основные мероприятия по защите населения, больных, медицинского персонала и имущества в чрезвычайных ситуациях</w:t>
      </w:r>
      <w:r w:rsidRPr="007B726A">
        <w:rPr>
          <w:rFonts w:ascii="Times New Roman" w:hAnsi="Times New Roman" w:cs="Times New Roman"/>
          <w:spacing w:val="-3"/>
          <w:sz w:val="24"/>
          <w:szCs w:val="24"/>
          <w:lang w:eastAsia="he-IL" w:bidi="he-IL"/>
        </w:rPr>
        <w:t xml:space="preserve">. </w:t>
      </w:r>
    </w:p>
    <w:p w:rsidR="007B726A" w:rsidRPr="007B726A" w:rsidRDefault="007B726A" w:rsidP="007B726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sz w:val="24"/>
          <w:szCs w:val="24"/>
        </w:rPr>
        <w:t xml:space="preserve">Владеть приемами оказания неотложной медицинской помощи при действии различных факторов мирного и военного времени, в том числе приемами проведения противоэпидемических мероприятий; способностью к </w:t>
      </w:r>
      <w:r w:rsidRPr="007B726A">
        <w:rPr>
          <w:rFonts w:ascii="Times New Roman" w:hAnsi="Times New Roman" w:cs="Times New Roman"/>
          <w:spacing w:val="18"/>
          <w:sz w:val="24"/>
          <w:szCs w:val="24"/>
          <w:lang w:eastAsia="he-IL" w:bidi="he-IL"/>
        </w:rPr>
        <w:t>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2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  <w:t xml:space="preserve">2. МЕСТО УЧЕБНОЙ ДИСЦИПЛИНЫ В СТРУКТУРЕ ОП 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22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pacing w:val="-2"/>
          <w:sz w:val="24"/>
          <w:szCs w:val="24"/>
          <w:lang w:eastAsia="he-IL" w:bidi="he-IL"/>
        </w:rPr>
        <w:t>УД «</w:t>
      </w:r>
      <w:r w:rsidRPr="007B726A">
        <w:rPr>
          <w:rFonts w:ascii="Times New Roman" w:hAnsi="Times New Roman" w:cs="Times New Roman"/>
          <w:spacing w:val="5"/>
          <w:sz w:val="24"/>
          <w:szCs w:val="24"/>
        </w:rPr>
        <w:t>Безопасность жизнедеятельности, медицина катастроф</w:t>
      </w:r>
      <w:r w:rsidRPr="007B726A">
        <w:rPr>
          <w:rFonts w:ascii="Times New Roman" w:hAnsi="Times New Roman" w:cs="Times New Roman"/>
          <w:spacing w:val="-2"/>
          <w:sz w:val="24"/>
          <w:szCs w:val="24"/>
          <w:lang w:eastAsia="he-IL" w:bidi="he-IL"/>
        </w:rPr>
        <w:t xml:space="preserve">» входит в базовую часть </w:t>
      </w:r>
      <w:r w:rsidRPr="007B726A">
        <w:rPr>
          <w:rFonts w:ascii="Times New Roman" w:hAnsi="Times New Roman" w:cs="Times New Roman"/>
          <w:sz w:val="24"/>
          <w:szCs w:val="24"/>
        </w:rPr>
        <w:t>Блока 1 «Дисциплины». Освоение УД предполагает знание следующих дисциплин:  биология, психология, анатомия человека; практика учебная по получению первичных профессиональных умений и навыков, в том числе первичных умений и навыков научно – исследовательской деятельности и является необходимым для последующего освоения  дисциплин: гигиена, фармакология, пропедевтика внутренних болезней.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4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pacing w:val="34"/>
          <w:sz w:val="24"/>
          <w:szCs w:val="24"/>
          <w:lang w:eastAsia="he-IL" w:bidi="he-IL"/>
        </w:rPr>
        <w:t>ТРЕБОВАНИЯ К РЕЗУЛЬТАТАМ ОСВОЕНИЯ УЧЕБНОЙ ДИСЦИПЛИНЫ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ind w:left="360"/>
        <w:rPr>
          <w:rFonts w:ascii="Times New Roman" w:hAnsi="Times New Roman" w:cs="Times New Roman"/>
          <w:b/>
          <w:bCs/>
          <w:spacing w:val="34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spacing w:val="21"/>
          <w:sz w:val="24"/>
          <w:szCs w:val="24"/>
          <w:lang w:eastAsia="he-IL" w:bidi="he-IL"/>
        </w:rPr>
        <w:t xml:space="preserve">В результате изучения учебной дисциплины студент формирует и </w:t>
      </w:r>
      <w:r w:rsidRPr="007B726A">
        <w:rPr>
          <w:rFonts w:ascii="Times New Roman" w:hAnsi="Times New Roman" w:cs="Times New Roman"/>
          <w:spacing w:val="32"/>
          <w:sz w:val="24"/>
          <w:szCs w:val="24"/>
          <w:lang w:eastAsia="he-IL" w:bidi="he-IL"/>
        </w:rPr>
        <w:t xml:space="preserve">демонстрирует следующие </w:t>
      </w:r>
      <w:r w:rsidRPr="007B726A">
        <w:rPr>
          <w:rFonts w:ascii="Times New Roman" w:hAnsi="Times New Roman" w:cs="Times New Roman"/>
          <w:sz w:val="24"/>
          <w:szCs w:val="24"/>
          <w:lang w:eastAsia="he-IL" w:bidi="he-IL"/>
        </w:rPr>
        <w:t>компетенции:</w:t>
      </w:r>
    </w:p>
    <w:p w:rsidR="007B726A" w:rsidRPr="007B726A" w:rsidRDefault="007B726A" w:rsidP="007B726A">
      <w:pPr>
        <w:pStyle w:val="Default"/>
        <w:rPr>
          <w:b/>
        </w:rPr>
      </w:pPr>
      <w:r w:rsidRPr="007B726A">
        <w:rPr>
          <w:b/>
        </w:rPr>
        <w:t xml:space="preserve">ОК-7: Готовность использовать приемы оказания первой помощи, методы защиты в условиях чрезвычайных ситуаций; </w:t>
      </w:r>
    </w:p>
    <w:p w:rsidR="007B726A" w:rsidRPr="007B726A" w:rsidRDefault="007B726A" w:rsidP="007B726A">
      <w:pPr>
        <w:pStyle w:val="Default"/>
        <w:rPr>
          <w:b/>
        </w:rPr>
      </w:pPr>
      <w:r w:rsidRPr="007B726A">
        <w:rPr>
          <w:b/>
          <w:spacing w:val="18"/>
          <w:lang w:eastAsia="he-IL" w:bidi="he-IL"/>
        </w:rPr>
        <w:lastRenderedPageBreak/>
        <w:t>ПК-3  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sz w:val="24"/>
          <w:szCs w:val="24"/>
        </w:rPr>
        <w:t>ПК-13: Готовность к участию в оказании  медицинской помощи при чрезвычайных ситуациях, в том числе участие в медицинской эвакуации.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В результате освоения УД студент должен знать, уметь и владеть: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74"/>
        <w:gridCol w:w="2484"/>
        <w:gridCol w:w="3032"/>
        <w:gridCol w:w="2213"/>
      </w:tblGrid>
      <w:tr w:rsidR="007B726A" w:rsidRPr="007B726A" w:rsidTr="009D5401">
        <w:trPr>
          <w:cantSplit/>
          <w:trHeight w:val="1235"/>
        </w:trPr>
        <w:tc>
          <w:tcPr>
            <w:tcW w:w="993" w:type="dxa"/>
            <w:shd w:val="clear" w:color="auto" w:fill="auto"/>
            <w:vAlign w:val="center"/>
          </w:tcPr>
          <w:p w:rsidR="007B726A" w:rsidRPr="007B726A" w:rsidRDefault="007B726A" w:rsidP="007B726A">
            <w:pPr>
              <w:pStyle w:val="a6"/>
              <w:spacing w:after="0"/>
              <w:ind w:left="-108" w:right="-108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Код компетенции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B726A" w:rsidRPr="007B726A" w:rsidRDefault="007B726A" w:rsidP="007B726A">
            <w:pPr>
              <w:pStyle w:val="a6"/>
              <w:spacing w:after="0"/>
              <w:ind w:left="-108" w:right="-108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Уровень освоения компетенции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Знать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Уметь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Владеть</w:t>
            </w:r>
          </w:p>
        </w:tc>
      </w:tr>
      <w:tr w:rsidR="007B726A" w:rsidRPr="007B726A" w:rsidTr="009D5401">
        <w:trPr>
          <w:cantSplit/>
          <w:trHeight w:val="1235"/>
        </w:trPr>
        <w:tc>
          <w:tcPr>
            <w:tcW w:w="993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ind w:left="-108" w:right="-108"/>
              <w:jc w:val="center"/>
              <w:rPr>
                <w:lang w:eastAsia="ru-RU"/>
              </w:rPr>
            </w:pPr>
            <w:r w:rsidRPr="007B726A">
              <w:rPr>
                <w:lang w:eastAsia="he-IL" w:bidi="he-IL"/>
              </w:rPr>
              <w:lastRenderedPageBreak/>
              <w:t>ОК - 7</w:t>
            </w:r>
          </w:p>
        </w:tc>
        <w:tc>
          <w:tcPr>
            <w:tcW w:w="1174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ind w:left="-108" w:right="-108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базовый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B726A" w:rsidRPr="007B726A" w:rsidRDefault="007B726A" w:rsidP="007B726A">
            <w:pPr>
              <w:pStyle w:val="Default"/>
            </w:pPr>
            <w:r w:rsidRPr="007B726A">
              <w:t xml:space="preserve">- общие закономерности о жизнедеятельности человека и среде его обитания, составляющие системы «человек-среда обитания»; </w:t>
            </w:r>
          </w:p>
          <w:p w:rsidR="007B726A" w:rsidRPr="007B726A" w:rsidRDefault="007B726A" w:rsidP="007B726A">
            <w:pPr>
              <w:pStyle w:val="Default"/>
            </w:pPr>
            <w:r w:rsidRPr="007B726A">
              <w:t xml:space="preserve">- классификацию опасностей, характеристику районов чрезвычайных ситуаций мирного времени; </w:t>
            </w:r>
          </w:p>
          <w:p w:rsidR="007B726A" w:rsidRPr="007B726A" w:rsidRDefault="007B726A" w:rsidP="007B726A">
            <w:pPr>
              <w:pStyle w:val="Default"/>
            </w:pPr>
            <w:r w:rsidRPr="007B726A">
              <w:t xml:space="preserve">- задачи и организационную структуру Всероссийской службы медицины катастроф (ВСМК), медицинские формирования и учреждения, предназначенные для оказания медицинской помощи пораженному населению в чрезвычайных ситуациях мирного времени; </w:t>
            </w:r>
          </w:p>
          <w:p w:rsidR="007B726A" w:rsidRPr="007B726A" w:rsidRDefault="007B726A" w:rsidP="007B726A">
            <w:pPr>
              <w:pStyle w:val="a8"/>
              <w:tabs>
                <w:tab w:val="left" w:pos="16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- особенности медицинской сортировки, организационные подходы к лечебно – эвакуационному обеспечению населения в условиях чрезвычайных ситуаций, приемы первой помощи, методы защиты населения в условиях чрезвычайных ситуаций;</w:t>
            </w:r>
          </w:p>
          <w:p w:rsidR="007B726A" w:rsidRPr="007B726A" w:rsidRDefault="007B726A" w:rsidP="007B726A">
            <w:pPr>
              <w:pStyle w:val="a8"/>
              <w:tabs>
                <w:tab w:val="left" w:pos="16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- методы защиты населения в условиях ЧС.</w:t>
            </w:r>
          </w:p>
        </w:tc>
        <w:tc>
          <w:tcPr>
            <w:tcW w:w="3032" w:type="dxa"/>
            <w:shd w:val="clear" w:color="auto" w:fill="auto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раскрыть и объяснить причиннo-следственные</w:t>
            </w:r>
            <w:r w:rsidRPr="007B72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связи взаимодействия человека и среды обитания;</w:t>
            </w:r>
          </w:p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пользоваться справочниками, энциклопедиями</w:t>
            </w:r>
          </w:p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т.д. с целью поиска и выкопировки фактов, характеризующих ЧС, рекомендаций по защите населения в ЧС;</w:t>
            </w:r>
          </w:p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принимать управленческие решения по организации оказания помощи в условиях ЧС, ликвидации и предупреждения ЧС;</w:t>
            </w:r>
          </w:p>
          <w:p w:rsidR="007B726A" w:rsidRPr="007B726A" w:rsidRDefault="007B726A" w:rsidP="007B726A">
            <w:pPr>
              <w:pStyle w:val="Default"/>
            </w:pPr>
            <w:r w:rsidRPr="007B726A">
              <w:rPr>
                <w:spacing w:val="-2"/>
              </w:rPr>
              <w:t xml:space="preserve">- </w:t>
            </w:r>
            <w:r w:rsidRPr="007B726A">
              <w:t>оказывать первую помощь, применять методы защиты населения в условиях чрезвычайных ситуаций.</w:t>
            </w:r>
          </w:p>
          <w:p w:rsidR="007B726A" w:rsidRPr="007B726A" w:rsidRDefault="007B726A" w:rsidP="007B726A">
            <w:pPr>
              <w:pStyle w:val="a8"/>
              <w:tabs>
                <w:tab w:val="left" w:pos="16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7B726A" w:rsidRPr="007B726A" w:rsidRDefault="007B726A" w:rsidP="007B726A">
            <w:pPr>
              <w:pStyle w:val="a8"/>
              <w:numPr>
                <w:ilvl w:val="0"/>
                <w:numId w:val="2"/>
              </w:numPr>
              <w:tabs>
                <w:tab w:val="left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базовыми знаниями в области БЖД и МК;</w:t>
            </w:r>
          </w:p>
          <w:p w:rsidR="007B726A" w:rsidRPr="007B726A" w:rsidRDefault="007B726A" w:rsidP="007B726A">
            <w:pPr>
              <w:pStyle w:val="Default"/>
            </w:pPr>
            <w:r w:rsidRPr="007B726A">
              <w:t>навыками оказывать первую помощь, применять методы защиты населения в условиях чрезвычайных ситуаций.</w:t>
            </w:r>
          </w:p>
        </w:tc>
      </w:tr>
      <w:tr w:rsidR="007B726A" w:rsidRPr="007B726A" w:rsidTr="009D5401">
        <w:trPr>
          <w:cantSplit/>
          <w:trHeight w:val="17084"/>
        </w:trPr>
        <w:tc>
          <w:tcPr>
            <w:tcW w:w="993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ind w:left="-108" w:right="-108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lastRenderedPageBreak/>
              <w:t>ПК-3</w:t>
            </w:r>
          </w:p>
        </w:tc>
        <w:tc>
          <w:tcPr>
            <w:tcW w:w="1174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ind w:left="-108" w:right="-108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базовый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-понятие о жизнедеятельности человека и среде его обитания;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- составляющие системы «человек-среда обитания»: бытовая, производственная, городская, природная среда;</w:t>
            </w:r>
          </w:p>
          <w:p w:rsidR="007B726A" w:rsidRPr="007B726A" w:rsidRDefault="007B726A" w:rsidP="007B72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-классификацию опасностей;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-способы и средства защиты населения, больных, медицинского персонала и имущества медицинских учреждений и формирований в чрезвычайных ситуациях;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-основы организации и проведения санитарно-противоэпидемических мероприятий в чрезвычайных ситуациях мирного времени;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-средства индивидуальной защиты от РВ, ОВ, БС и АОХВ;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-медицинские средства профилактики, оказания медицинской помощи и лечения поражений ионизирующими излучениями, ОВ, БС и АОХВ;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-основы оценки химической и радиационной обстановки;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принципы организации радиационного и химического контроля;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-основные мероприятия по организации и проведению специальной обработки населения, территории, продуктов питания, воды и на этапах медицинской эвакуации;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-основные положения нормативных правовых документов по организации медицинского обеспечения населения в чрезвычайных ситуациях;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-порядок взаимодействия медицинских формирований и учреждений при ликвидации последствий в очагах поражения.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B726A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eastAsia="he-IL" w:bidi="he-IL"/>
              </w:rPr>
              <w:t xml:space="preserve"> </w:t>
            </w:r>
            <w:r w:rsidRPr="007B726A">
              <w:rPr>
                <w:rFonts w:ascii="Times New Roman" w:hAnsi="Times New Roman" w:cs="Times New Roman"/>
                <w:spacing w:val="18"/>
                <w:sz w:val="24"/>
                <w:szCs w:val="24"/>
                <w:lang w:eastAsia="he-IL" w:bidi="he-IL"/>
              </w:rPr>
              <w:t>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-выполнять свои функциональные обязанности при работе в составе формирований и учреждений службы медицины катастроф;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-оценивать радиационную и химическую обстановку;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-квалифицированно использовать медицинские средства защиты;</w:t>
            </w:r>
          </w:p>
          <w:p w:rsidR="007B726A" w:rsidRPr="007B726A" w:rsidRDefault="007B726A" w:rsidP="007B726A">
            <w:pPr>
              <w:widowControl w:val="0"/>
              <w:shd w:val="clear" w:color="auto" w:fill="FFFFFF"/>
              <w:tabs>
                <w:tab w:val="left" w:pos="1068"/>
                <w:tab w:val="left" w:pos="5778"/>
              </w:tabs>
              <w:autoSpaceDE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-проводить санитарно-гигиенические и противоэпидемические мероприятия в очагах поражения.</w:t>
            </w:r>
          </w:p>
          <w:p w:rsidR="007B726A" w:rsidRPr="007B726A" w:rsidRDefault="007B726A" w:rsidP="007B726A">
            <w:pPr>
              <w:pStyle w:val="a8"/>
              <w:tabs>
                <w:tab w:val="left" w:pos="16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7B726A" w:rsidRPr="007B726A" w:rsidRDefault="007B726A" w:rsidP="007B726A">
            <w:pPr>
              <w:pStyle w:val="Default"/>
            </w:pPr>
            <w:r w:rsidRPr="007B726A">
              <w:rPr>
                <w:spacing w:val="18"/>
                <w:lang w:eastAsia="he-IL" w:bidi="he-IL"/>
              </w:rPr>
              <w:t>- способностью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:rsidR="007B726A" w:rsidRPr="007B726A" w:rsidRDefault="007B726A" w:rsidP="007B726A">
            <w:pPr>
              <w:pStyle w:val="a8"/>
              <w:tabs>
                <w:tab w:val="left" w:pos="16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cantSplit/>
          <w:trHeight w:val="110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– 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6A" w:rsidRPr="007B726A" w:rsidRDefault="007B726A" w:rsidP="007B726A">
            <w:pPr>
              <w:spacing w:after="0" w:line="240" w:lineRule="auto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- цели и задачи, объем  медицинской помощи на этапах медицинской эвакуации при чрезвычайных ситуациях; - общие закономерности оказания медицинской помощи при различных чрезвычайных ситуациях мирного и военного времени;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-организацию и порядок проведения эвакуации населения и лечебных учреждений.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оказывать первую медицинскую  помощь пораженному населению в чрезвычайных ситуациях на этапах медицинской эвакуации; 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выполнять свои функциональные обязанности при работе в составе формирований и учреждений службы медицины катастроф; 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практически осуществлять основные мероприятия по защите населения, больных, медицинского персонала и имущества в чрезвычайных ситуациях; 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пользоваться медицинским и другими видами имущества, находящимися на обеспечении формирований и учреждений медицинской службы гражданской обороны и службы медицины катастроф на этапах медицинской эвакуации.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pacing w:val="18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pacing w:val="18"/>
                <w:sz w:val="24"/>
                <w:szCs w:val="24"/>
                <w:lang w:eastAsia="he-IL" w:bidi="he-IL"/>
              </w:rPr>
              <w:t xml:space="preserve">- готовностью к участию в оказании медицинской помощи пораженным  на этапах медицинской эвакуации в условиях чрезвычайных ситуаций; 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pacing w:val="18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pacing w:val="18"/>
                <w:sz w:val="24"/>
                <w:szCs w:val="24"/>
                <w:lang w:eastAsia="he-IL" w:bidi="he-IL"/>
              </w:rPr>
              <w:t>- способностью расчета и использования медицинского имущества, для защиты населения и пораженных в условиях чрезвычайных ситуаций.</w:t>
            </w:r>
          </w:p>
        </w:tc>
      </w:tr>
    </w:tbl>
    <w:p w:rsidR="007B726A" w:rsidRPr="007B726A" w:rsidRDefault="007B726A" w:rsidP="007B72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18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18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pacing w:val="18"/>
          <w:sz w:val="24"/>
          <w:szCs w:val="24"/>
          <w:lang w:eastAsia="he-IL" w:bidi="he-IL"/>
        </w:rPr>
        <w:t xml:space="preserve">4. СТРУКТУРА И СОДЕРЖАНИЕ </w:t>
      </w:r>
      <w:r w:rsidRPr="007B726A">
        <w:rPr>
          <w:rFonts w:ascii="Times New Roman" w:hAnsi="Times New Roman" w:cs="Times New Roman"/>
          <w:b/>
          <w:bCs/>
          <w:spacing w:val="34"/>
          <w:sz w:val="24"/>
          <w:szCs w:val="24"/>
          <w:lang w:eastAsia="he-IL" w:bidi="he-IL"/>
        </w:rPr>
        <w:t>УЧЕБНОЙ ДИСЦИПЛИНЫ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  <w:t>4.1 Трудоёмкость учебной дисциплины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1162"/>
        <w:gridCol w:w="1071"/>
        <w:gridCol w:w="1386"/>
        <w:gridCol w:w="2016"/>
      </w:tblGrid>
      <w:tr w:rsidR="007B726A" w:rsidRPr="007B726A" w:rsidTr="009D5401">
        <w:tc>
          <w:tcPr>
            <w:tcW w:w="2978" w:type="dxa"/>
            <w:vMerge w:val="restart"/>
            <w:shd w:val="clear" w:color="auto" w:fill="auto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Учебная работа (УР)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Всего</w:t>
            </w:r>
          </w:p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З.Е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Распределение по</w:t>
            </w:r>
          </w:p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 xml:space="preserve"> семестрам</w:t>
            </w:r>
          </w:p>
        </w:tc>
        <w:tc>
          <w:tcPr>
            <w:tcW w:w="2016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7B726A" w:rsidRPr="007B726A" w:rsidTr="009D5401">
        <w:trPr>
          <w:trHeight w:val="737"/>
        </w:trPr>
        <w:tc>
          <w:tcPr>
            <w:tcW w:w="2978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rPr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 сем.</w:t>
            </w:r>
          </w:p>
        </w:tc>
        <w:tc>
          <w:tcPr>
            <w:tcW w:w="1386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4 сем.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rPr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ОК – 7, ПК – 3, ПК - 13</w:t>
            </w:r>
          </w:p>
          <w:p w:rsidR="007B726A" w:rsidRPr="007B726A" w:rsidRDefault="007B726A" w:rsidP="007B726A">
            <w:pPr>
              <w:pStyle w:val="a6"/>
              <w:spacing w:after="0"/>
              <w:rPr>
                <w:lang w:eastAsia="ru-RU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701"/>
        </w:trPr>
        <w:tc>
          <w:tcPr>
            <w:tcW w:w="2978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rPr>
                <w:lang w:eastAsia="ru-RU"/>
              </w:rPr>
            </w:pPr>
            <w:r w:rsidRPr="007B726A">
              <w:rPr>
                <w:lang w:eastAsia="ru-RU"/>
              </w:rPr>
              <w:t>Трудоемкость УД в зачетных единицах (ЗЕТ)</w:t>
            </w:r>
          </w:p>
        </w:tc>
        <w:tc>
          <w:tcPr>
            <w:tcW w:w="1162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7</w:t>
            </w:r>
          </w:p>
          <w:p w:rsidR="007B726A" w:rsidRPr="007B726A" w:rsidRDefault="007B726A" w:rsidP="007B726A">
            <w:pPr>
              <w:pStyle w:val="a6"/>
              <w:spacing w:after="0"/>
              <w:rPr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4</w:t>
            </w:r>
          </w:p>
        </w:tc>
        <w:tc>
          <w:tcPr>
            <w:tcW w:w="2016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</w:tr>
      <w:tr w:rsidR="007B726A" w:rsidRPr="007B726A" w:rsidTr="009D5401">
        <w:trPr>
          <w:trHeight w:val="840"/>
        </w:trPr>
        <w:tc>
          <w:tcPr>
            <w:tcW w:w="2978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rPr>
                <w:lang w:eastAsia="ru-RU"/>
              </w:rPr>
            </w:pPr>
            <w:r w:rsidRPr="007B726A">
              <w:rPr>
                <w:lang w:eastAsia="ru-RU"/>
              </w:rPr>
              <w:t>Распределение трудоемкости по видам УР в академических часах (АЧ):</w:t>
            </w:r>
          </w:p>
          <w:p w:rsidR="007B726A" w:rsidRPr="007B726A" w:rsidRDefault="007B726A" w:rsidP="007B726A">
            <w:pPr>
              <w:pStyle w:val="a6"/>
              <w:spacing w:after="0"/>
              <w:rPr>
                <w:b/>
                <w:lang w:eastAsia="ru-RU"/>
              </w:rPr>
            </w:pPr>
            <w:r w:rsidRPr="007B726A">
              <w:rPr>
                <w:lang w:eastAsia="ru-RU"/>
              </w:rPr>
              <w:t>ВСЕГО: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16" w:type="dxa"/>
            <w:vMerge/>
            <w:shd w:val="clear" w:color="auto" w:fill="auto"/>
            <w:vAlign w:val="bottom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420"/>
        </w:trPr>
        <w:tc>
          <w:tcPr>
            <w:tcW w:w="2978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rPr>
                <w:lang w:eastAsia="ru-RU"/>
              </w:rPr>
            </w:pPr>
            <w:r w:rsidRPr="007B726A">
              <w:rPr>
                <w:lang w:eastAsia="ru-RU"/>
              </w:rPr>
              <w:t>- лекции</w:t>
            </w:r>
          </w:p>
        </w:tc>
        <w:tc>
          <w:tcPr>
            <w:tcW w:w="1162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1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6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6" w:type="dxa"/>
            <w:vMerge/>
            <w:shd w:val="clear" w:color="auto" w:fill="auto"/>
            <w:vAlign w:val="bottom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360"/>
        </w:trPr>
        <w:tc>
          <w:tcPr>
            <w:tcW w:w="2978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rPr>
                <w:lang w:eastAsia="ru-RU"/>
              </w:rPr>
            </w:pPr>
            <w:r w:rsidRPr="007B726A">
              <w:rPr>
                <w:lang w:eastAsia="ru-RU"/>
              </w:rPr>
              <w:t>- практические занятия</w:t>
            </w:r>
          </w:p>
        </w:tc>
        <w:tc>
          <w:tcPr>
            <w:tcW w:w="1162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71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86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16" w:type="dxa"/>
            <w:vMerge/>
            <w:shd w:val="clear" w:color="auto" w:fill="auto"/>
            <w:vAlign w:val="bottom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312"/>
        </w:trPr>
        <w:tc>
          <w:tcPr>
            <w:tcW w:w="2978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rPr>
                <w:lang w:eastAsia="ru-RU"/>
              </w:rPr>
            </w:pPr>
            <w:r w:rsidRPr="007B726A">
              <w:rPr>
                <w:lang w:eastAsia="ru-RU"/>
              </w:rPr>
              <w:t>- в том числе, аудиторная СРС</w:t>
            </w:r>
          </w:p>
        </w:tc>
        <w:tc>
          <w:tcPr>
            <w:tcW w:w="1162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71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6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6" w:type="dxa"/>
            <w:vMerge/>
            <w:shd w:val="clear" w:color="auto" w:fill="auto"/>
            <w:vAlign w:val="bottom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637"/>
        </w:trPr>
        <w:tc>
          <w:tcPr>
            <w:tcW w:w="2978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rPr>
                <w:lang w:eastAsia="ru-RU"/>
              </w:rPr>
            </w:pPr>
            <w:r w:rsidRPr="007B726A">
              <w:rPr>
                <w:lang w:eastAsia="ru-RU"/>
              </w:rPr>
              <w:t>- внеаудиторная СРС</w:t>
            </w:r>
          </w:p>
        </w:tc>
        <w:tc>
          <w:tcPr>
            <w:tcW w:w="1162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71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6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16" w:type="dxa"/>
            <w:vMerge/>
            <w:shd w:val="clear" w:color="auto" w:fill="auto"/>
            <w:vAlign w:val="bottom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519"/>
        </w:trPr>
        <w:tc>
          <w:tcPr>
            <w:tcW w:w="2978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rPr>
                <w:lang w:eastAsia="ru-RU"/>
              </w:rPr>
            </w:pPr>
            <w:r w:rsidRPr="007B726A">
              <w:rPr>
                <w:b/>
                <w:bCs/>
                <w:lang w:eastAsia="ru-RU"/>
              </w:rPr>
              <w:t>Аттестация</w:t>
            </w:r>
          </w:p>
        </w:tc>
        <w:tc>
          <w:tcPr>
            <w:tcW w:w="1162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rPr>
                <w:lang w:eastAsia="ru-RU"/>
              </w:rPr>
            </w:pPr>
            <w:r w:rsidRPr="007B726A">
              <w:rPr>
                <w:lang w:eastAsia="ru-RU"/>
              </w:rPr>
              <w:t>Зачет</w:t>
            </w:r>
          </w:p>
        </w:tc>
        <w:tc>
          <w:tcPr>
            <w:tcW w:w="1386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Экзамен</w:t>
            </w:r>
          </w:p>
        </w:tc>
        <w:tc>
          <w:tcPr>
            <w:tcW w:w="2016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</w:tr>
    </w:tbl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  <w:t>4.2 Содержание и структура учебной дисциплины.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Тема 1. Понятие о жизнедеятельности человека и его безопасности</w:t>
      </w:r>
      <w:r w:rsidRPr="007B726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. </w:t>
      </w: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Тема 2. Определение основных понятий и классификация чрезвычайных ситуаций</w:t>
      </w:r>
      <w:r w:rsidRPr="007B726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. </w:t>
      </w: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Тема 3. Единая государственная система предупреждения и ликвидации последствий чрезвычайных ситуаций (РСЧС)</w:t>
      </w:r>
      <w:r w:rsidRPr="007B726A">
        <w:rPr>
          <w:rFonts w:ascii="Times New Roman" w:hAnsi="Times New Roman" w:cs="Times New Roman"/>
          <w:sz w:val="24"/>
          <w:szCs w:val="24"/>
          <w:lang w:eastAsia="he-IL" w:bidi="he-IL"/>
        </w:rPr>
        <w:t>.</w:t>
      </w: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Тема 4. Медико-тактическая характеристика поражающих фак</w:t>
      </w: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торов современных видов оружия массового поражения.</w:t>
      </w: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Тема 5. Биологическое оружие. Основы и сущность санитарно-гигиенического и противоэпидемического обеспечения населения и территорий в чрезвычайных ситуациях.</w:t>
      </w: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Задачи, организационная структура и основы деятельно</w:t>
      </w:r>
      <w:r w:rsidRPr="007B726A">
        <w:rPr>
          <w:rFonts w:ascii="Times New Roman" w:hAnsi="Times New Roman" w:cs="Times New Roman"/>
          <w:bCs/>
          <w:color w:val="000000"/>
          <w:sz w:val="24"/>
          <w:szCs w:val="24"/>
        </w:rPr>
        <w:t>сти Всероссийской с</w:t>
      </w:r>
      <w:r w:rsidRPr="007B726A">
        <w:rPr>
          <w:rFonts w:ascii="Times New Roman" w:hAnsi="Times New Roman" w:cs="Times New Roman"/>
          <w:color w:val="000000"/>
          <w:sz w:val="24"/>
          <w:szCs w:val="24"/>
        </w:rPr>
        <w:t xml:space="preserve">лужбы медицины </w:t>
      </w:r>
      <w:r w:rsidRPr="007B726A">
        <w:rPr>
          <w:rFonts w:ascii="Times New Roman" w:hAnsi="Times New Roman" w:cs="Times New Roman"/>
          <w:bCs/>
          <w:color w:val="000000"/>
          <w:sz w:val="24"/>
          <w:szCs w:val="24"/>
        </w:rPr>
        <w:t>катастроф</w:t>
      </w:r>
      <w:r w:rsidRPr="007B726A">
        <w:rPr>
          <w:rFonts w:ascii="Times New Roman" w:hAnsi="Times New Roman" w:cs="Times New Roman"/>
          <w:sz w:val="24"/>
          <w:szCs w:val="24"/>
          <w:lang w:eastAsia="he-IL" w:bidi="he-IL"/>
        </w:rPr>
        <w:t>.</w:t>
      </w: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7B726A">
        <w:rPr>
          <w:rFonts w:ascii="Times New Roman" w:hAnsi="Times New Roman" w:cs="Times New Roman"/>
          <w:bCs/>
          <w:color w:val="000000"/>
          <w:sz w:val="24"/>
          <w:szCs w:val="24"/>
        </w:rPr>
        <w:t>Тема 7.</w:t>
      </w:r>
      <w:r w:rsidRPr="007B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26A">
        <w:rPr>
          <w:rFonts w:ascii="Times New Roman" w:hAnsi="Times New Roman" w:cs="Times New Roman"/>
          <w:bCs/>
          <w:sz w:val="24"/>
          <w:szCs w:val="24"/>
        </w:rPr>
        <w:t>Основы лечебно-эвакуационного обеспечения населения в чрезвычайных ситуациях.</w:t>
      </w: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Тема 8.</w:t>
      </w:r>
      <w:r w:rsidRPr="007B726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7B726A">
        <w:rPr>
          <w:rFonts w:ascii="Times New Roman" w:hAnsi="Times New Roman" w:cs="Times New Roman"/>
          <w:sz w:val="24"/>
          <w:szCs w:val="24"/>
        </w:rPr>
        <w:t xml:space="preserve"> </w:t>
      </w: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Медицинское снабжение формирований и учреждений, предназначенных для</w:t>
      </w:r>
      <w:r w:rsidRPr="007B72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медико-санитарного обеспечения населения в </w:t>
      </w:r>
      <w:r w:rsidRPr="007B726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чрезвычайных ситуациях</w:t>
      </w:r>
      <w:r w:rsidRPr="007B726A">
        <w:rPr>
          <w:rFonts w:ascii="Times New Roman" w:hAnsi="Times New Roman" w:cs="Times New Roman"/>
          <w:spacing w:val="15"/>
          <w:sz w:val="24"/>
          <w:szCs w:val="24"/>
        </w:rPr>
        <w:t>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Тема 9. Подготовка лечебно профилактического учреждения к </w:t>
      </w:r>
      <w:r w:rsidRPr="007B726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работе в чрезвычайных ситуациях.</w:t>
      </w: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 xml:space="preserve">Тема 10. </w:t>
      </w:r>
      <w:r w:rsidRPr="007B726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Основы  гражданской обороны. </w:t>
      </w: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Медицинская служба гражданской обороны.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 xml:space="preserve">Тема 11. </w:t>
      </w:r>
      <w:r w:rsidRPr="007B726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Современное состояние и перспективы развития токсико</w:t>
      </w:r>
      <w:r w:rsidRPr="007B726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  <w:t>логии боевых и аварийно-опасных химических веществ (АОХВ).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 xml:space="preserve">Тема 12. </w:t>
      </w:r>
      <w:r w:rsidRPr="007B726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Общая характеристика </w:t>
      </w: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АОХВ удушающего, общеядовитого, нейротропного, цитотоксического действия, клини</w:t>
      </w: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7B726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ка отравления, диагностика, лечение.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 xml:space="preserve">Тема 13. </w:t>
      </w:r>
      <w:r w:rsidRPr="007B726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Общая характеристка БТХВ нервно-паралитического,</w:t>
      </w:r>
      <w:r w:rsidRPr="007B726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кожно-нарывного,</w:t>
      </w: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психомиметического</w:t>
      </w:r>
      <w:r w:rsidRPr="007B726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7B726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дейст</w:t>
      </w:r>
      <w:r w:rsidRPr="007B726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вия. Клиника отравления, диагностика, лечение.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7B72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14. </w:t>
      </w: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Средства химической разведки и индикация отравляю</w:t>
      </w: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  <w:t>щих и аварийно-опасных химических отравляющих (АОХВ) веществ.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7B72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15. </w:t>
      </w: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Медико-тактическая характеристика очагов поражения </w:t>
      </w: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 авариях на атомных энергетических установках.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7B72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16. </w:t>
      </w:r>
      <w:r w:rsidRPr="007B72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Средства </w:t>
      </w: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радиационной разведки, радиометрического и </w:t>
      </w: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дозиметрического контроля. Методика оценки радиационной обста</w:t>
      </w: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7B726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новки.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Тема 17. </w:t>
      </w:r>
      <w:r w:rsidRPr="007B726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Медико-тактическая характеристика очагов поражения </w:t>
      </w: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 авариях на пожаро - взрывоопасных объектах.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18. Табельная кислородная аппаратура и</w:t>
      </w:r>
      <w:r w:rsidRPr="007B72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приборы искусст</w:t>
      </w:r>
      <w:r w:rsidRPr="007B726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7B726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венного дыхания; их использование в чрезвычайных ситуациях.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sz w:val="24"/>
          <w:szCs w:val="24"/>
        </w:rPr>
        <w:t xml:space="preserve">4.3 Организация изучения </w:t>
      </w:r>
      <w:r w:rsidRPr="007B726A"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  <w:t>учебной дисциплины.</w:t>
      </w:r>
    </w:p>
    <w:p w:rsidR="007B726A" w:rsidRPr="007B726A" w:rsidRDefault="007B726A" w:rsidP="007B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изучения УД с учетом использования в учебном процессе активных и интерактивных форм проведения учебных занятий даются в Приложении А.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Контроль и оценка качества освоения </w:t>
      </w:r>
      <w:r w:rsidRPr="007B726A"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  <w:t>учебной дисциплины.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Для оценки качества освоения дисциплины используются формы контроля: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 xml:space="preserve"> - текущий контроль успеваемости - </w:t>
      </w:r>
      <w:r w:rsidRPr="007B726A">
        <w:rPr>
          <w:rFonts w:ascii="Times New Roman" w:hAnsi="Times New Roman" w:cs="Times New Roman"/>
          <w:spacing w:val="-1"/>
          <w:sz w:val="24"/>
          <w:szCs w:val="24"/>
        </w:rPr>
        <w:t>регулярно в течение всего цикла изучения,</w:t>
      </w:r>
      <w:r w:rsidRPr="007B726A">
        <w:rPr>
          <w:rFonts w:ascii="Times New Roman" w:hAnsi="Times New Roman" w:cs="Times New Roman"/>
          <w:spacing w:val="-3"/>
          <w:sz w:val="24"/>
          <w:szCs w:val="24"/>
          <w:lang w:eastAsia="he-IL" w:bidi="he-IL"/>
        </w:rPr>
        <w:t xml:space="preserve"> проводится </w:t>
      </w:r>
      <w:r w:rsidRPr="007B726A">
        <w:rPr>
          <w:rFonts w:ascii="Times New Roman" w:hAnsi="Times New Roman" w:cs="Times New Roman"/>
          <w:sz w:val="24"/>
          <w:szCs w:val="24"/>
          <w:lang w:eastAsia="he-IL" w:bidi="he-IL"/>
        </w:rPr>
        <w:t>каждую неделю на практических занятиях в часы аудиторной СРС</w:t>
      </w:r>
      <w:r w:rsidRPr="007B726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726A">
        <w:rPr>
          <w:rFonts w:ascii="Times New Roman" w:hAnsi="Times New Roman" w:cs="Times New Roman"/>
          <w:spacing w:val="-1"/>
          <w:sz w:val="24"/>
          <w:szCs w:val="24"/>
        </w:rPr>
        <w:t>-  промежуточная аттестация - на восемнадцатой неделе семестра,</w:t>
      </w:r>
      <w:r w:rsidRPr="007B726A">
        <w:rPr>
          <w:rFonts w:ascii="Times New Roman" w:hAnsi="Times New Roman" w:cs="Times New Roman"/>
          <w:spacing w:val="-6"/>
          <w:sz w:val="24"/>
          <w:szCs w:val="24"/>
          <w:lang w:eastAsia="he-IL" w:bidi="he-IL"/>
        </w:rPr>
        <w:t xml:space="preserve"> </w:t>
      </w:r>
      <w:r w:rsidRPr="007B726A">
        <w:rPr>
          <w:rFonts w:ascii="Times New Roman" w:hAnsi="Times New Roman" w:cs="Times New Roman"/>
          <w:sz w:val="24"/>
          <w:szCs w:val="24"/>
          <w:lang w:eastAsia="he-IL" w:bidi="he-IL"/>
        </w:rPr>
        <w:t>в часы аудиторной СРС</w:t>
      </w:r>
      <w:r w:rsidRPr="007B726A">
        <w:rPr>
          <w:rFonts w:ascii="Times New Roman" w:hAnsi="Times New Roman" w:cs="Times New Roman"/>
          <w:sz w:val="24"/>
          <w:szCs w:val="24"/>
        </w:rPr>
        <w:t>.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В процессе освоения УД максимальный балл составляет 200, минимальный – 100.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 xml:space="preserve">Оценка качества освоения </w:t>
      </w:r>
      <w:r w:rsidRPr="007B726A">
        <w:rPr>
          <w:rFonts w:ascii="Times New Roman" w:hAnsi="Times New Roman" w:cs="Times New Roman"/>
          <w:bCs/>
          <w:sz w:val="24"/>
          <w:szCs w:val="24"/>
          <w:lang w:eastAsia="he-IL" w:bidi="he-IL"/>
        </w:rPr>
        <w:t>учебной дщисциплины</w:t>
      </w:r>
      <w:r w:rsidRPr="007B726A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фонда оценочных средств по всем формам контроля в соответствии с Положением «Об организации учебного процесса по основным образовательным программам высшего профессионального образования» и Положением  «О Фонде оценочных средств».</w:t>
      </w:r>
    </w:p>
    <w:p w:rsidR="007B726A" w:rsidRPr="007B726A" w:rsidRDefault="007B726A" w:rsidP="007B726A">
      <w:pPr>
        <w:pStyle w:val="a6"/>
        <w:spacing w:after="0"/>
        <w:ind w:firstLine="709"/>
        <w:jc w:val="both"/>
        <w:rPr>
          <w:lang w:eastAsia="ru-RU"/>
        </w:rPr>
      </w:pPr>
      <w:r w:rsidRPr="007B726A">
        <w:rPr>
          <w:spacing w:val="-1"/>
          <w:lang w:eastAsia="ru-RU"/>
        </w:rPr>
        <w:t xml:space="preserve">Содержание видов контроля и их график отражены в технологической карте </w:t>
      </w:r>
      <w:r w:rsidRPr="007B726A">
        <w:rPr>
          <w:bCs/>
          <w:lang w:eastAsia="he-IL" w:bidi="he-IL"/>
        </w:rPr>
        <w:t>учебной дисциплины.</w:t>
      </w:r>
      <w:r w:rsidRPr="007B726A">
        <w:rPr>
          <w:lang w:eastAsia="ru-RU"/>
        </w:rPr>
        <w:t xml:space="preserve"> (Приложение Б).</w:t>
      </w:r>
    </w:p>
    <w:p w:rsidR="007B726A" w:rsidRPr="007B726A" w:rsidRDefault="007B726A" w:rsidP="007B726A">
      <w:pPr>
        <w:pStyle w:val="a6"/>
        <w:spacing w:after="0"/>
        <w:ind w:firstLine="709"/>
        <w:jc w:val="both"/>
      </w:pPr>
    </w:p>
    <w:p w:rsidR="007B726A" w:rsidRPr="007B726A" w:rsidRDefault="007B726A" w:rsidP="007B726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Учебно-методическое и информационное обеспечение </w:t>
      </w:r>
      <w:r w:rsidRPr="007B726A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Учебно-методическое и информационное обеспечение </w:t>
      </w:r>
      <w:r w:rsidRPr="007B726A">
        <w:rPr>
          <w:rFonts w:ascii="Times New Roman" w:hAnsi="Times New Roman" w:cs="Times New Roman"/>
          <w:bCs/>
          <w:sz w:val="24"/>
          <w:szCs w:val="24"/>
          <w:lang w:eastAsia="he-IL" w:bidi="he-IL"/>
        </w:rPr>
        <w:t>учебной дисциплины</w:t>
      </w:r>
      <w:r w:rsidRPr="007B726A">
        <w:rPr>
          <w:rFonts w:ascii="Times New Roman" w:hAnsi="Times New Roman" w:cs="Times New Roman"/>
          <w:sz w:val="24"/>
          <w:szCs w:val="24"/>
        </w:rPr>
        <w:t xml:space="preserve"> представлено </w:t>
      </w:r>
      <w:r w:rsidRPr="007B726A">
        <w:rPr>
          <w:rFonts w:ascii="Times New Roman" w:hAnsi="Times New Roman" w:cs="Times New Roman"/>
          <w:bCs/>
          <w:sz w:val="24"/>
          <w:szCs w:val="24"/>
        </w:rPr>
        <w:t>Картой учебно-методического обеспечения</w:t>
      </w:r>
      <w:r w:rsidRPr="007B726A">
        <w:rPr>
          <w:rFonts w:ascii="Times New Roman" w:hAnsi="Times New Roman" w:cs="Times New Roman"/>
          <w:sz w:val="24"/>
          <w:szCs w:val="24"/>
        </w:rPr>
        <w:t xml:space="preserve"> (Приложение В).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  <w:r w:rsidRPr="007B726A"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  <w:t>учебной дисциплины</w:t>
      </w:r>
      <w:r w:rsidRPr="007B72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по направлению необходимы:</w:t>
      </w: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 xml:space="preserve">для проведения лекций и практических занятий –  аудитория, мультимедийный проектор Epson EB-824H, экран, ноутбук </w:t>
      </w:r>
      <w:r w:rsidRPr="007B726A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7B726A">
        <w:rPr>
          <w:rFonts w:ascii="Times New Roman" w:hAnsi="Times New Roman" w:cs="Times New Roman"/>
          <w:sz w:val="24"/>
          <w:szCs w:val="24"/>
        </w:rPr>
        <w:t xml:space="preserve"> </w:t>
      </w:r>
      <w:r w:rsidRPr="007B726A">
        <w:rPr>
          <w:rFonts w:ascii="Times New Roman" w:hAnsi="Times New Roman" w:cs="Times New Roman"/>
          <w:sz w:val="24"/>
          <w:szCs w:val="24"/>
          <w:lang w:val="en-US"/>
        </w:rPr>
        <w:t>IdeaPad</w:t>
      </w:r>
      <w:r w:rsidRPr="007B726A">
        <w:rPr>
          <w:rFonts w:ascii="Times New Roman" w:hAnsi="Times New Roman" w:cs="Times New Roman"/>
          <w:sz w:val="24"/>
          <w:szCs w:val="24"/>
        </w:rPr>
        <w:t xml:space="preserve"> 15.6, имитаторы ранений, индикатор радиоактивности  (дозиметр) Эколог, прибор войсковой химической разведки ВПХР, тренажер "Little Anne" W19646, тренажер «МАКСИМ 3» оказание первой медицинской помощи, тренажер для внутривенных инъекций Р 50, </w:t>
      </w:r>
      <w:r w:rsidRPr="007B726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B726A">
        <w:rPr>
          <w:rFonts w:ascii="Times New Roman" w:hAnsi="Times New Roman" w:cs="Times New Roman"/>
          <w:sz w:val="24"/>
          <w:szCs w:val="24"/>
        </w:rPr>
        <w:t xml:space="preserve"> «Оказание первой помощи пострадавшим в ДТП»,  </w:t>
      </w:r>
      <w:r w:rsidRPr="007B726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B726A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жизнедеятельности», </w:t>
      </w:r>
      <w:r w:rsidRPr="007B726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7B726A">
        <w:rPr>
          <w:rFonts w:ascii="Times New Roman" w:hAnsi="Times New Roman" w:cs="Times New Roman"/>
          <w:sz w:val="24"/>
          <w:szCs w:val="24"/>
        </w:rPr>
        <w:t xml:space="preserve"> «Эвакуация при пожаре из учреждений здравоохранения и социальной защиты», аптечка индивидуальная АИ – 2, жгут кровоостанавливающий, защитный костюм Л – 1, индивидуальный перевязочный пакет ИПП – 1, индивидуальный противохимический пакет ИПП – 11, комплект противоожоговый «АППОЛО», противогаз ГП-5, ГП-7, сумка санитарная со спецукладкой, шина транспортная - Комплект для верхних и нижних конечностей.</w:t>
      </w:r>
    </w:p>
    <w:p w:rsidR="007B726A" w:rsidRPr="007B726A" w:rsidRDefault="007B726A" w:rsidP="007B726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26A">
        <w:rPr>
          <w:rFonts w:ascii="Times New Roman" w:hAnsi="Times New Roman" w:cs="Times New Roman"/>
          <w:b/>
          <w:sz w:val="24"/>
          <w:szCs w:val="24"/>
        </w:rPr>
        <w:t>Приложения (обязательные):</w:t>
      </w:r>
    </w:p>
    <w:p w:rsidR="007B726A" w:rsidRPr="007B726A" w:rsidRDefault="007B726A" w:rsidP="007B726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lastRenderedPageBreak/>
        <w:t xml:space="preserve">А – Методические рекомендации по организации изучения </w:t>
      </w:r>
      <w:r w:rsidRPr="007B726A">
        <w:rPr>
          <w:rFonts w:ascii="Times New Roman" w:hAnsi="Times New Roman" w:cs="Times New Roman"/>
          <w:bCs/>
          <w:sz w:val="24"/>
          <w:szCs w:val="24"/>
          <w:lang w:eastAsia="he-IL" w:bidi="he-IL"/>
        </w:rPr>
        <w:t>учебной дисциплины.</w:t>
      </w:r>
    </w:p>
    <w:p w:rsidR="007B726A" w:rsidRPr="007B726A" w:rsidRDefault="007B726A" w:rsidP="007B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Б – Технологическая карта.</w:t>
      </w:r>
    </w:p>
    <w:p w:rsidR="007B726A" w:rsidRPr="007B726A" w:rsidRDefault="007B726A" w:rsidP="007B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 xml:space="preserve">            В - Карта учебно-методического обеспечения УД.</w:t>
      </w: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Методические рекомендации по организации изучения </w:t>
      </w:r>
      <w:r w:rsidRPr="007B726A">
        <w:rPr>
          <w:rFonts w:ascii="Times New Roman" w:hAnsi="Times New Roman" w:cs="Times New Roman"/>
          <w:b/>
          <w:bCs/>
          <w:sz w:val="24"/>
          <w:szCs w:val="24"/>
          <w:lang w:eastAsia="he-IL" w:bidi="he-IL"/>
        </w:rPr>
        <w:t>учебной дисциплины.</w:t>
      </w:r>
      <w:r w:rsidRPr="007B726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B726A">
        <w:rPr>
          <w:rFonts w:ascii="Times New Roman" w:hAnsi="Times New Roman" w:cs="Times New Roman"/>
          <w:b/>
          <w:spacing w:val="5"/>
          <w:sz w:val="24"/>
          <w:szCs w:val="24"/>
        </w:rPr>
        <w:t>Безопасность жизнедеятельности, медицина катастроф</w:t>
      </w:r>
      <w:r w:rsidRPr="007B726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b/>
          <w:sz w:val="24"/>
          <w:szCs w:val="24"/>
        </w:rPr>
        <w:t>Изучение теоретического материала</w:t>
      </w:r>
      <w:r w:rsidRPr="007B726A">
        <w:rPr>
          <w:rFonts w:ascii="Times New Roman" w:hAnsi="Times New Roman" w:cs="Times New Roman"/>
          <w:sz w:val="24"/>
          <w:szCs w:val="24"/>
        </w:rPr>
        <w:t xml:space="preserve"> осуществляется с учетом рабочей программы УД. Студент должен изучить материал, который был прочитан на лекциях, а также материал, определенный преподавателем для самостоятельной работы. 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spacing w:val="42"/>
          <w:sz w:val="24"/>
          <w:szCs w:val="24"/>
          <w:lang w:eastAsia="he-IL" w:bidi="he-IL"/>
        </w:rPr>
        <w:t xml:space="preserve">На лекционных занятиях используются наборы </w:t>
      </w:r>
      <w:r w:rsidRPr="007B726A">
        <w:rPr>
          <w:rFonts w:ascii="Times New Roman" w:hAnsi="Times New Roman" w:cs="Times New Roman"/>
          <w:spacing w:val="16"/>
          <w:sz w:val="24"/>
          <w:szCs w:val="24"/>
          <w:lang w:eastAsia="he-IL" w:bidi="he-IL"/>
        </w:rPr>
        <w:t xml:space="preserve">демонстрационного оборудования и учебно-наглядных пособий (слайды, </w:t>
      </w:r>
      <w:r w:rsidRPr="007B726A">
        <w:rPr>
          <w:rFonts w:ascii="Times New Roman" w:hAnsi="Times New Roman" w:cs="Times New Roman"/>
          <w:spacing w:val="10"/>
          <w:sz w:val="24"/>
          <w:szCs w:val="24"/>
          <w:lang w:eastAsia="he-IL" w:bidi="he-IL"/>
        </w:rPr>
        <w:t xml:space="preserve">мультимедиа, учебные фильмы), обеспечивающие реализацию </w:t>
      </w:r>
      <w:r w:rsidRPr="007B726A">
        <w:rPr>
          <w:rFonts w:ascii="Times New Roman" w:hAnsi="Times New Roman" w:cs="Times New Roman"/>
          <w:sz w:val="24"/>
          <w:szCs w:val="24"/>
          <w:lang w:eastAsia="he-IL" w:bidi="he-IL"/>
        </w:rPr>
        <w:t>целей учебной дисциплмны.</w:t>
      </w: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Default="007B726A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  <w:r w:rsidRPr="007B726A">
        <w:rPr>
          <w:b/>
        </w:rPr>
        <w:t>Тематика лекционных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3"/>
        <w:gridCol w:w="6759"/>
      </w:tblGrid>
      <w:tr w:rsidR="007B726A" w:rsidRPr="007B726A" w:rsidTr="009D5401">
        <w:tc>
          <w:tcPr>
            <w:tcW w:w="2563" w:type="dxa"/>
            <w:shd w:val="clear" w:color="auto" w:fill="auto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№ темы</w:t>
            </w:r>
          </w:p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УД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 xml:space="preserve">Наименование </w:t>
            </w:r>
          </w:p>
        </w:tc>
      </w:tr>
      <w:tr w:rsidR="007B726A" w:rsidRPr="007B726A" w:rsidTr="009D5401">
        <w:trPr>
          <w:trHeight w:val="309"/>
        </w:trPr>
        <w:tc>
          <w:tcPr>
            <w:tcW w:w="2563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1</w:t>
            </w:r>
          </w:p>
        </w:tc>
        <w:tc>
          <w:tcPr>
            <w:tcW w:w="675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жизнедеятельности человека и его безопасности.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2</w:t>
            </w:r>
          </w:p>
        </w:tc>
        <w:tc>
          <w:tcPr>
            <w:tcW w:w="675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основных понятий и классификация чрезвычайных ситуаций.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675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государственная система предупреждения и ликвидации последствий чрезвычайных ситуаций (РСЧС).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4</w:t>
            </w:r>
          </w:p>
        </w:tc>
        <w:tc>
          <w:tcPr>
            <w:tcW w:w="6759" w:type="dxa"/>
            <w:shd w:val="clear" w:color="auto" w:fill="auto"/>
          </w:tcPr>
          <w:p w:rsidR="007B726A" w:rsidRPr="007B726A" w:rsidRDefault="007B726A" w:rsidP="007B726A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Медико-тактическая характеристика поражающих фак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торов современных видов оружия массового поражения.</w:t>
            </w: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  <w:r w:rsidRPr="007B726A">
              <w:t>5</w:t>
            </w:r>
          </w:p>
        </w:tc>
        <w:tc>
          <w:tcPr>
            <w:tcW w:w="675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Биологическое оружие. Основы и сущность санитарно-гигиенического и противоэпидемического обеспечения населения и территорий в чрезвычайных ситуациях.</w:t>
            </w: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6</w:t>
            </w:r>
          </w:p>
        </w:tc>
        <w:tc>
          <w:tcPr>
            <w:tcW w:w="675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Задачи, организационная структура и основы деятельно</w:t>
            </w:r>
            <w:r w:rsidRPr="007B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Всероссийской с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лужбы медицины </w:t>
            </w:r>
            <w:r w:rsidRPr="007B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катастроф.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7</w:t>
            </w:r>
          </w:p>
        </w:tc>
        <w:tc>
          <w:tcPr>
            <w:tcW w:w="675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лечебно-эвакуационного обеспечения населения в чрезвычайных ситуациях.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hd w:val="clear" w:color="auto" w:fill="FFFFFF"/>
              <w:spacing w:after="0" w:line="240" w:lineRule="auto"/>
              <w:ind w:left="14" w:right="10" w:firstLine="398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Медицинское снабжение формирований и учреждений, предназначенных для</w:t>
            </w:r>
            <w:r w:rsidRPr="007B72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медико-санитарного обеспечения населения в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чрезвычайных ситуациях.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he-IL" w:bidi="he-IL"/>
              </w:rPr>
              <w:t>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Подготовка лечебно-профилактического учреждения к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работе в чрезвычайных ситуациях.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rPr>
                <w:lang w:eastAsia="he-IL" w:bidi="he-IL"/>
              </w:rPr>
              <w:t>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Основы  гражданской обороны.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Медицинская служба гражданской обороны.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rPr>
                <w:lang w:eastAsia="he-IL" w:bidi="he-IL"/>
              </w:rPr>
              <w:t>11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Современное состояние и перспективы развития токсико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softHyphen/>
              <w:t>логии боевых и аварийно-опасных химических веществ (АОХВ).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rPr>
                <w:lang w:eastAsia="he-IL" w:bidi="he-IL"/>
              </w:rPr>
              <w:t>12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Общая характеристика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АОХВ удушающего, общеядовитого, нейротропного, цитотоксического действия, клини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ка отравления, диагностика, лечение.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rPr>
                <w:lang w:eastAsia="he-IL" w:bidi="he-IL"/>
              </w:rPr>
              <w:t>13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Общая характеристка БТХВ нервно-паралитического,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кожно-нарывного,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психомиметического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дейст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вия. Клиника отравления, диагностика, лечение.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rPr>
                <w:lang w:eastAsia="he-IL" w:bidi="he-IL"/>
              </w:rPr>
              <w:t>14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hd w:val="clear" w:color="auto" w:fill="FFFFFF"/>
              <w:spacing w:after="0" w:line="240" w:lineRule="auto"/>
              <w:ind w:left="29"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Средства химической разведки и индикация отравляю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  <w:t>щих и аварийно-опасных химических отравляющих (АОХВ) веществ. Методика оценки химической обстановки.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rPr>
                <w:lang w:eastAsia="he-IL" w:bidi="he-IL"/>
              </w:rPr>
              <w:t>15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Медико-тактическая характеристика очагов поражения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 авариях на атомных энергетических установках.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rPr>
                <w:lang w:eastAsia="he-IL" w:bidi="he-IL"/>
              </w:rPr>
              <w:t>16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Средства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радиационной разведки, радиометрического и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дозиметрического контроля. Методика оценки радиационной обста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новки.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rPr>
                <w:lang w:eastAsia="he-IL" w:bidi="he-IL"/>
              </w:rPr>
              <w:t>17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Медико-тактическая характеристика очагов поражения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 авариях на пожаро-взрывоопасных объектах.</w:t>
            </w:r>
          </w:p>
        </w:tc>
      </w:tr>
      <w:tr w:rsidR="007B726A" w:rsidRPr="007B726A" w:rsidTr="009D5401">
        <w:trPr>
          <w:trHeight w:val="4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rPr>
                <w:lang w:eastAsia="he-IL" w:bidi="he-IL"/>
              </w:rPr>
              <w:t>18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Табельная кислородная аппаратура и</w:t>
            </w:r>
            <w:r w:rsidRPr="007B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приборы искусст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венного дыхания; их использование в чрезвычайных ситуациях.</w:t>
            </w:r>
          </w:p>
        </w:tc>
      </w:tr>
    </w:tbl>
    <w:p w:rsidR="007B726A" w:rsidRPr="007B726A" w:rsidRDefault="007B726A" w:rsidP="007B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является одним из основных видов учебной работы. Самостоятельная работа студентов по изучению УД складывается из следующих основных элементов: </w:t>
      </w:r>
    </w:p>
    <w:p w:rsidR="007B726A" w:rsidRPr="007B726A" w:rsidRDefault="007B726A" w:rsidP="007B726A">
      <w:pPr>
        <w:numPr>
          <w:ilvl w:val="0"/>
          <w:numId w:val="5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Изучение теоретического материала;</w:t>
      </w:r>
    </w:p>
    <w:p w:rsidR="007B726A" w:rsidRPr="007B726A" w:rsidRDefault="007B726A" w:rsidP="007B726A">
      <w:pPr>
        <w:numPr>
          <w:ilvl w:val="0"/>
          <w:numId w:val="5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lastRenderedPageBreak/>
        <w:t>Выполнение докладов-презентаций по темам на практических занятиях;</w:t>
      </w:r>
    </w:p>
    <w:p w:rsidR="007B726A" w:rsidRPr="007B726A" w:rsidRDefault="007B726A" w:rsidP="007B726A">
      <w:pPr>
        <w:numPr>
          <w:ilvl w:val="0"/>
          <w:numId w:val="5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Выполнение тестовых заданий, решение ситуационных задач;</w:t>
      </w:r>
    </w:p>
    <w:p w:rsidR="007B726A" w:rsidRPr="007B726A" w:rsidRDefault="007B726A" w:rsidP="007B726A">
      <w:pPr>
        <w:numPr>
          <w:ilvl w:val="0"/>
          <w:numId w:val="5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Подготовка к аудиторным проверочным работам (собеседование);</w:t>
      </w:r>
    </w:p>
    <w:p w:rsidR="007B726A" w:rsidRPr="007B726A" w:rsidRDefault="007B726A" w:rsidP="007B72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Подготовка к зачету и экзамену.</w:t>
      </w:r>
    </w:p>
    <w:p w:rsidR="007B726A" w:rsidRPr="007B726A" w:rsidRDefault="007B726A" w:rsidP="007B726A">
      <w:pPr>
        <w:pStyle w:val="a6"/>
        <w:spacing w:after="0"/>
        <w:ind w:firstLine="709"/>
        <w:jc w:val="center"/>
        <w:rPr>
          <w:b/>
        </w:rPr>
      </w:pPr>
      <w:r w:rsidRPr="007B726A">
        <w:rPr>
          <w:b/>
        </w:rPr>
        <w:t>Тематика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229"/>
      </w:tblGrid>
      <w:tr w:rsidR="007B726A" w:rsidRPr="007B726A" w:rsidTr="009D5401">
        <w:trPr>
          <w:trHeight w:val="806"/>
        </w:trPr>
        <w:tc>
          <w:tcPr>
            <w:tcW w:w="1384" w:type="dxa"/>
            <w:shd w:val="clear" w:color="auto" w:fill="auto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№ темы</w:t>
            </w:r>
          </w:p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УД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 xml:space="preserve">Наименование </w:t>
            </w:r>
          </w:p>
        </w:tc>
      </w:tr>
      <w:tr w:rsidR="007B726A" w:rsidRPr="007B726A" w:rsidTr="009D5401">
        <w:trPr>
          <w:trHeight w:val="365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1.1.Повседневные опасности. Индивидуальный риск преждевременного фатального исхода, обусловленный причинами природного, техногенного и социального характера.</w:t>
            </w: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Виды гибели на воде. Особенности реанимации.</w:t>
            </w: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пораженным с электротравмами.</w:t>
            </w:r>
          </w:p>
        </w:tc>
      </w:tr>
      <w:tr w:rsidR="007B726A" w:rsidRPr="007B726A" w:rsidTr="009D5401">
        <w:trPr>
          <w:trHeight w:val="456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1.2.Национальная безопасность, ее внешние и внутренние угрозы. Система правового регулирования безопасности жизнедеятельности. Нормативно-правовая база управления средой обитания.</w:t>
            </w:r>
          </w:p>
        </w:tc>
      </w:tr>
      <w:tr w:rsidR="007B726A" w:rsidRPr="007B726A" w:rsidTr="009D5401">
        <w:trPr>
          <w:trHeight w:val="406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2.1Медико – санитарное обеспечение при ликвидации последствий чрезвычайных ситуаций природного характера. Характеристика ЧС природного характера.</w:t>
            </w:r>
          </w:p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Наводнение. Общее переохлаждение. Причины. Клиника. Помощь.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пораженным с отморожениями.</w:t>
            </w:r>
          </w:p>
        </w:tc>
      </w:tr>
      <w:tr w:rsidR="007B726A" w:rsidRPr="007B726A" w:rsidTr="009D5401">
        <w:trPr>
          <w:trHeight w:val="416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2.2Медико – санитарное обеспечение при ликвидации последствий чрезвычайных ситуаций техногенного характера. Характеристика ЧС техногенного характера.</w:t>
            </w:r>
          </w:p>
        </w:tc>
      </w:tr>
      <w:tr w:rsidR="007B726A" w:rsidRPr="007B726A" w:rsidTr="009D5401">
        <w:trPr>
          <w:trHeight w:val="223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 Единая государственная система предупреждения и ликвидации чрезвычайных ситуаций.</w:t>
            </w:r>
          </w:p>
        </w:tc>
      </w:tr>
      <w:tr w:rsidR="007B726A" w:rsidRPr="007B726A" w:rsidTr="009D5401">
        <w:trPr>
          <w:trHeight w:val="325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Силы и средства ликвидации чрезвычайных ситуаций МЧС России</w:t>
            </w:r>
          </w:p>
        </w:tc>
      </w:tr>
      <w:tr w:rsidR="007B726A" w:rsidRPr="007B726A" w:rsidTr="009D5401">
        <w:trPr>
          <w:trHeight w:val="254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Основы организации оказания медицинской помощи в очаге ядерного поражения. </w:t>
            </w:r>
          </w:p>
          <w:p w:rsidR="007B726A" w:rsidRPr="007B726A" w:rsidRDefault="007B726A" w:rsidP="007B726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Травматический шок. Причины. Клиника. Противошоковые мероприятия.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Раны. Виды. Первая помощь при ранениях.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пораженным с переломами костей.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Травмы живота. Клиника. Помощь.</w:t>
            </w:r>
          </w:p>
        </w:tc>
      </w:tr>
      <w:tr w:rsidR="007B726A" w:rsidRPr="007B726A" w:rsidTr="009D5401">
        <w:trPr>
          <w:trHeight w:val="294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4.2 Черепно-мозговые повреждения. Виды. Сотрясение головного мозга (клиника, помощь).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Основные симптомы ушиба и сдавления грудной клетки. Первая медицинская и первая врачебная помощь</w:t>
            </w:r>
          </w:p>
        </w:tc>
      </w:tr>
      <w:tr w:rsidR="007B726A" w:rsidRPr="007B726A" w:rsidTr="009D5401">
        <w:trPr>
          <w:trHeight w:val="268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 Инфекционные заболевания (ООИ) и их профилактика. Методы проведения дезинфекции, дезинсекции, дератизации.</w:t>
            </w:r>
          </w:p>
        </w:tc>
      </w:tr>
      <w:tr w:rsidR="007B726A" w:rsidRPr="007B726A" w:rsidTr="009D5401">
        <w:trPr>
          <w:trHeight w:val="274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 Оценка санитарно – эпидемиологической обстановки в очаге ЧС природного и техногенного характера. Расчетные методы. 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применения защитного противочумного костюма.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726A" w:rsidRPr="007B726A" w:rsidTr="009D5401">
        <w:trPr>
          <w:trHeight w:val="258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he-IL" w:bidi="he-IL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6.1 ВЦМК «Защита». 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работы подвижного многопрофильного госпиталя. Организация взаимодействия ВСМК. Особенности работы и требования к профессиональной подготовленности врача службы медицины катастроф.</w:t>
            </w:r>
          </w:p>
        </w:tc>
      </w:tr>
      <w:tr w:rsidR="007B726A" w:rsidRPr="007B726A" w:rsidTr="009D5401">
        <w:trPr>
          <w:trHeight w:val="284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 Сердечно – легочная реанимация, при ликвидации последствий ЧС.</w:t>
            </w:r>
          </w:p>
        </w:tc>
      </w:tr>
      <w:tr w:rsidR="007B726A" w:rsidRPr="007B726A" w:rsidTr="009D5401">
        <w:trPr>
          <w:trHeight w:val="497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</w:pPr>
          </w:p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t>7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 Особенности эвакуации пораженных при ЧС. Правила транспортировки больных с различными видами поражений.</w:t>
            </w:r>
          </w:p>
        </w:tc>
      </w:tr>
      <w:tr w:rsidR="007B726A" w:rsidRPr="007B726A" w:rsidTr="009D5401">
        <w:trPr>
          <w:trHeight w:val="619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Документация оформляемая на этапах ЛЭО. Первичная медицинская карточка. Сортировочные марки.</w:t>
            </w:r>
          </w:p>
        </w:tc>
      </w:tr>
      <w:tr w:rsidR="007B726A" w:rsidRPr="007B726A" w:rsidTr="009D5401">
        <w:trPr>
          <w:trHeight w:val="223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  <w:r w:rsidRPr="007B726A">
              <w:t>8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 Учет медицинского имущества.</w:t>
            </w:r>
            <w:r w:rsidRPr="007B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медицинского снабжения учреждений и формирований СМК в режиме чрезвычайной ситуации.</w:t>
            </w:r>
          </w:p>
        </w:tc>
      </w:tr>
      <w:tr w:rsidR="007B726A" w:rsidRPr="007B726A" w:rsidTr="009D5401">
        <w:trPr>
          <w:trHeight w:val="254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 Средства индивидуальной защиты. Средства защиты органов дыхания, кожи и медицинские (АИ -1, АИ – 2, ИПП, ППМ).</w:t>
            </w:r>
          </w:p>
        </w:tc>
      </w:tr>
      <w:tr w:rsidR="007B726A" w:rsidRPr="007B726A" w:rsidTr="009D5401">
        <w:trPr>
          <w:trHeight w:val="1171"/>
        </w:trPr>
        <w:tc>
          <w:tcPr>
            <w:tcW w:w="1384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t>9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Мероприятия по повышению устойчивости функционирования ЛПУ в чрезвычайных ситуациях. Эвакуация медицинских учреждений. Роль и задачи медицинского персонала</w:t>
            </w: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244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t>10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>10.1 Формирования МСГО, их характеристика, организация работы.</w:t>
            </w:r>
          </w:p>
        </w:tc>
      </w:tr>
      <w:tr w:rsidR="007B726A" w:rsidRPr="007B726A" w:rsidTr="009D5401">
        <w:trPr>
          <w:trHeight w:val="233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10.2 Кровотечения. Виды. Характеристика. Способы остановки в условиях ЧС.</w:t>
            </w:r>
          </w:p>
        </w:tc>
      </w:tr>
      <w:tr w:rsidR="007B726A" w:rsidRPr="007B726A" w:rsidTr="009D5401">
        <w:trPr>
          <w:trHeight w:val="254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he-IL" w:bidi="he-IL"/>
              </w:rPr>
            </w:pPr>
            <w:r w:rsidRPr="007B726A">
              <w:t>11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11.1 Антидоты, классификация и характеристика.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организации оказания медицинской помощи в очаге химического 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поражения. Первая помощь при отравлениях.</w:t>
            </w:r>
          </w:p>
        </w:tc>
      </w:tr>
      <w:tr w:rsidR="007B726A" w:rsidRPr="007B726A" w:rsidTr="009D5401">
        <w:trPr>
          <w:trHeight w:val="223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11.2 Терминальные состояния. Признаки клинической и биологической смерти.</w:t>
            </w:r>
          </w:p>
        </w:tc>
      </w:tr>
      <w:tr w:rsidR="007B726A" w:rsidRPr="007B726A" w:rsidTr="009D5401">
        <w:trPr>
          <w:trHeight w:val="233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  <w:r w:rsidRPr="007B726A">
              <w:t>12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12.1 Характеристика </w:t>
            </w:r>
            <w:r w:rsidRPr="007B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АОХВ удушающего, общеядовитого, нейротропного, цитотоксического действия.</w:t>
            </w:r>
          </w:p>
        </w:tc>
      </w:tr>
      <w:tr w:rsidR="007B726A" w:rsidRPr="007B726A" w:rsidTr="009D5401">
        <w:trPr>
          <w:trHeight w:val="240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12.2 Острая сосудистая недостаточность. Помощь при обмороке и коллапсе. Помощь при отравлениях различными АОХВ.</w:t>
            </w:r>
          </w:p>
        </w:tc>
      </w:tr>
      <w:tr w:rsidR="007B726A" w:rsidRPr="007B726A" w:rsidTr="009D5401">
        <w:trPr>
          <w:trHeight w:val="233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  <w:r w:rsidRPr="007B726A">
              <w:t>13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13.1 Характеристка БТХВ нервно-паралитического,</w:t>
            </w:r>
            <w:r w:rsidRPr="007B72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кожно-нарывного,</w:t>
            </w:r>
            <w:r w:rsidRPr="007B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психомиметического</w:t>
            </w:r>
            <w:r w:rsidRPr="007B72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дейст</w:t>
            </w: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вия.</w:t>
            </w:r>
          </w:p>
        </w:tc>
      </w:tr>
      <w:tr w:rsidR="007B726A" w:rsidRPr="007B726A" w:rsidTr="009D5401">
        <w:trPr>
          <w:trHeight w:val="243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13.2 Анафилактический (аллергический) шок. Клинические проявления. Помощь.</w:t>
            </w:r>
          </w:p>
        </w:tc>
      </w:tr>
      <w:tr w:rsidR="007B726A" w:rsidRPr="007B726A" w:rsidTr="009D5401">
        <w:trPr>
          <w:trHeight w:val="244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  <w:r w:rsidRPr="007B726A">
              <w:t>14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14.1 Методика оценки химической обстановки. Организация помощи, в зависимости от вида АХОВ.</w:t>
            </w:r>
          </w:p>
        </w:tc>
      </w:tr>
      <w:tr w:rsidR="007B726A" w:rsidRPr="007B726A" w:rsidTr="009D5401">
        <w:trPr>
          <w:trHeight w:val="229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 Приборы химической разведки.</w:t>
            </w:r>
          </w:p>
        </w:tc>
      </w:tr>
      <w:tr w:rsidR="007B726A" w:rsidRPr="007B726A" w:rsidTr="009D5401">
        <w:trPr>
          <w:trHeight w:val="254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  <w:r w:rsidRPr="007B726A">
              <w:t>15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15.1 МТХ очагов при ядерных взрывах.</w:t>
            </w:r>
          </w:p>
          <w:p w:rsidR="007B726A" w:rsidRPr="007B726A" w:rsidRDefault="007B726A" w:rsidP="007B726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Лучевая болезнь.</w:t>
            </w:r>
          </w:p>
        </w:tc>
      </w:tr>
      <w:tr w:rsidR="007B726A" w:rsidRPr="007B726A" w:rsidTr="009D5401">
        <w:trPr>
          <w:trHeight w:val="223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15.2 Механизм развития и симптомы СДС. Оценка состояния. Помощь.</w:t>
            </w:r>
          </w:p>
        </w:tc>
      </w:tr>
      <w:tr w:rsidR="007B726A" w:rsidRPr="007B726A" w:rsidTr="009D5401">
        <w:trPr>
          <w:trHeight w:val="244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  <w:r w:rsidRPr="007B726A">
              <w:t>16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дозиметрии. Приборы дозиметрического контроля.</w:t>
            </w:r>
          </w:p>
        </w:tc>
      </w:tr>
      <w:tr w:rsidR="007B726A" w:rsidRPr="007B726A" w:rsidTr="009D5401">
        <w:trPr>
          <w:trHeight w:val="229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Лучевая болезнь. Клинические формы. Помощь. Профилактика лучевых поражений.</w:t>
            </w:r>
          </w:p>
        </w:tc>
      </w:tr>
      <w:tr w:rsidR="007B726A" w:rsidRPr="007B726A" w:rsidTr="009D5401">
        <w:trPr>
          <w:trHeight w:val="244"/>
        </w:trPr>
        <w:tc>
          <w:tcPr>
            <w:tcW w:w="1384" w:type="dxa"/>
            <w:vMerge w:val="restart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  <w:r w:rsidRPr="007B726A">
              <w:t>17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МТХ аварий на пожаро-взрывоопасных объектов.</w:t>
            </w:r>
          </w:p>
        </w:tc>
      </w:tr>
      <w:tr w:rsidR="007B726A" w:rsidRPr="007B726A" w:rsidTr="009D5401">
        <w:trPr>
          <w:trHeight w:val="233"/>
        </w:trPr>
        <w:tc>
          <w:tcPr>
            <w:tcW w:w="1384" w:type="dxa"/>
            <w:vMerge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Термические ожоги. Клиника. Прогностические индексы.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перегреваниях, тепловых ударах и ожогах.</w:t>
            </w:r>
          </w:p>
        </w:tc>
      </w:tr>
      <w:tr w:rsidR="007B726A" w:rsidRPr="007B726A" w:rsidTr="009D5401">
        <w:trPr>
          <w:trHeight w:val="233"/>
        </w:trPr>
        <w:tc>
          <w:tcPr>
            <w:tcW w:w="1384" w:type="dxa"/>
            <w:shd w:val="clear" w:color="auto" w:fill="auto"/>
          </w:tcPr>
          <w:p w:rsidR="007B726A" w:rsidRPr="007B726A" w:rsidRDefault="007B726A" w:rsidP="007B726A">
            <w:pPr>
              <w:pStyle w:val="a6"/>
              <w:spacing w:after="0"/>
              <w:jc w:val="center"/>
            </w:pPr>
            <w:r w:rsidRPr="007B726A">
              <w:t>18</w:t>
            </w:r>
          </w:p>
        </w:tc>
        <w:tc>
          <w:tcPr>
            <w:tcW w:w="7229" w:type="dxa"/>
            <w:shd w:val="clear" w:color="auto" w:fill="auto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Табельная кислородная аппаратура.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проведения оксигенотерапии. Правила работы с кислородным баллоном.</w:t>
            </w:r>
          </w:p>
        </w:tc>
      </w:tr>
    </w:tbl>
    <w:p w:rsidR="007B726A" w:rsidRPr="007B726A" w:rsidRDefault="007B726A" w:rsidP="007B726A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  <w:r w:rsidRPr="007B72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7B726A" w:rsidRPr="007B726A" w:rsidRDefault="007B726A" w:rsidP="007B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Определение понятий: катастрофа, чрезвычайная ситуация и экстремальная ситуация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Причины возникновения катастроф. Поражающие факторы.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Классификация катастроф. Структура поражения.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 xml:space="preserve">Основные принципы и способы защиты населения в ЧС мирного и военного </w:t>
      </w:r>
      <w:r w:rsidRPr="007B726A">
        <w:rPr>
          <w:rFonts w:ascii="Times New Roman" w:hAnsi="Times New Roman"/>
          <w:sz w:val="24"/>
          <w:szCs w:val="24"/>
        </w:rPr>
        <w:lastRenderedPageBreak/>
        <w:t>времени.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Медико-тактическая характеристика поражающих факторов современных видов оружия: ядерное оружие, химическое оружие, бактериологическое оружие.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МТХ транспортных аварий и катастроф.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Общая характеристика чрезвычайных ситуаций в мирное время.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Особенности медико-санитарного обеспечения при террористических актах.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МТХ землетрясений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МТХ районов затопления при наводнениях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Этап медицинской эвакуации: определение, задачи, схема развертывания.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Принципы организации и медико-санитарное обеспечение эвакуации населения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Медицинская сортировка пораженных (определение, цель, виды, сортировочные группы, организация работы сортировочных бригад)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Сортировочные признаки и группы, выделяемые при медицинской сортировке пораженных на этапах медицинской эвакуации.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Виды документации, предусмотренные на этапах медицинской эвакуации.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Двухэтапная система оказания экстренной медицинской помощи и лечения.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Виды медицинской помощи (определение, место оказания, оптимальные сроки оказания, привлекаемые силы и средства)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Основные требования, предъявляемые к оказанию медицинской помощи и лечению.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Определение, задачи и основные принципы ВСМК.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Организация и задачи службы медицины катастроф (ВСМК).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МТХ очагов при ядерных взрывах.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Антидоты, радиопротекторы. Правила применения.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Основные клинические формы ОЛБ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Поражающие факторы ядерного взрыва и их воздействие на людей.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Медицинское имущество, его характеристика и классификация.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Характеристика защитных сооружений: убежища, противорадиационные укрытия, простейшие укрытия.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Индивидуальные средства защиты органов дыхания (характеристика, виды)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Индивидуальные средства защиты кожи (виды, характеристика)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Аптечка индивидуальная (АИ-2), ее содержимое и правила пользования.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Характеристика средств индивидуальной защиты и правила их применения.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МТХ очагов при применении биологических веществ.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Средства экстренной и специфической профилактики инфекционных заболеваний.</w:t>
      </w:r>
    </w:p>
    <w:p w:rsidR="007B726A" w:rsidRPr="007B726A" w:rsidRDefault="007B726A" w:rsidP="007B726A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26A">
        <w:rPr>
          <w:rFonts w:ascii="Times New Roman" w:hAnsi="Times New Roman"/>
          <w:sz w:val="24"/>
          <w:szCs w:val="24"/>
        </w:rPr>
        <w:t>Понятие о карантине и обсервации.</w:t>
      </w:r>
    </w:p>
    <w:p w:rsidR="007B726A" w:rsidRPr="007B726A" w:rsidRDefault="007B726A" w:rsidP="007B726A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z w:val="24"/>
          <w:szCs w:val="24"/>
        </w:rPr>
        <w:t>Вопросы к экзамену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1. Катастрофы и их влияние на жизнедеятельность человека (населения)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2.Определение понятий: катастрофа, чрезвычайная ситуация и экстремальная ситуация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3.Причины возникновения катастроф. Поражающие факторы.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4.Классификация катастроф. Структура поражения.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5.Основные принципы и способы защиты населения в ЧС мирного и военного времени.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6.Медико-тактическая характеристика поражающих факторов современных видов оружия: ядерное оружие, химическое оружие, бактериологическое оружие.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7.МТХ транспортных аварий и катастроф.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8.Общая характеристика чрезвычайных ситуаций в мирное время.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9.Особенности медико-санитарного обеспечения при террористических актах.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10.МТХ землетрясений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11.МТХ районов затопления при наводнениях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12.Отравление оксидом углерода (угарный газ). Клиника. Помощь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13.Классификация и характеристика ОВ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14.Нормы поведения и действий при авариях с выбросом СДЯВ, АОХВ.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lastRenderedPageBreak/>
        <w:t>15.Группы АОХВ в зависимости от токсического действия на организм.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16.МТХ очагов поражения при применении ОВ.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17. Особенности аварий и катастроф на ХОО.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18. ОВ нервнопаралитического действия. Признаки поражения.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19. Характеристика ОВ общеядовитого действия.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20. Характеристика ОВ преимущественно удушающего действия.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21. Отравляющие вещества раздражающего действия. Клиника, диагностика, лечение.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22. Характеристика веществ действующих на проведение и передачу нервного импульса (нейротропные яды).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23. Отравление аммиаком. Клиника поражения. Помощь.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24. Отравления синильной кислотой. Клиника поражения. Помощь.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25. Отравление диоксином. Клиника. Помощь.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26. Отравление сероводородом. Клиника поражения. Помощь.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27. Служба медицины  катастроф Минобороны России. Силы и средства ликвидации медико-санитарных последствий ЧС МПС России и МВД России.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28. Гражданская оборона, задачи и организационная структура.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29. Организационная структура и основные задачи органов управления медицинской службы гражданской обороны.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30. Формирования МСГО; задачи и организационно-штатная структура.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31. Формирования МСГО, работающие в очагах поражения (ОПМ, ОПВП), принципиальная схема развертывания.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32. Задачи и организация медицинской службы ГО.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33. Мобилизационная подготовка, цель и основные задачи.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34. Этап медицинской эвакуации: определение, задачи, схема развертывания.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35. Принципы организации и медико-санитарное обеспечение эвакуации населения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36. Медицинская сортировка пораженных (определение, цель, виды, сортировочные группы, организация работы сортировочных бригад)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37. Медицинская сортировка. Определение. Цель. Требования, предъявляемые к медицинской сортировке.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38. Организация и проведение медицинской сортировки на этапах эвакуации при массовом поступлении пораженных.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39. Сортировочные признаки и группы, выделяемые при медицинской сортировке пораженных на этапах медицинской эвакуации.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40. Виды документации, предусмотренные на этапах медицинской эвакуации.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41. Двухэтапная система оказания экстренной медицинской помощи и лечения.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42. Организация защиты населения в военное время.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43. Виды медицинской помощи (определение, место оказания, оптимальные сроки оказания, привлекаемые силы и средства)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44. Основные требования, предъявляемые к оказанию медицинской помощи и лечению.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45. Медицинская помощь на госпитальном этапе. Определение и содержание мероприятий.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46. Медицинская помощь на госпитальном этапе. Определение и содержание мероприятий первой медицинской и доврачебной помощи.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47. Определение, задачи и основные принципы ВСМК.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48. Организация и задачи службы медицины катастроф (СМК).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49. Особенности медицинской сортировки пораженных (больных) в условиях чрезвычайных ситуаций.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50. МТХ очагов при ядерных взрывах.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51. Антидоты, радиопротекторы. Правила применения.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52. Основные клинические формы ОЛБ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53. ОЛБ от внешнего равномерного облучения.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54. Клиника ХЛБ. Принципы лечения.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 xml:space="preserve">55. Основные пути поступления и накопления радионуклидов. 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56. Течение острых лучевых ожогов. Принципы лечения.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lastRenderedPageBreak/>
        <w:t>57. МТХ радиационных аварий и зон радиоактивного загрязнения при авариях на АЭС.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58. Поражающие факторы ядерного взрыва и их воздействие на людей.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59. Оказание первой медицинской и доврачебной помощи при радиационных поражениях в ЧС мирного и военного времени.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60. МТХ аварий на пожаро-взрывоопасных объектов.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61. Раны. Виды. Первая медицинская и первая врачебная помощь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62. Механизм развития и симптомы СДС.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63. Медицинская помощь пораженным с термическими ожогами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64. Черепно-мозговые повреждения. Виды. Сотрясение головного мозга (клиника, помощь).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65. Основные симптомы ушиба и сдавления грудной клетки. Первая медицинская и первая врачебная помощь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66. Кровотечение. Виды. Способы остановки.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67. Медицинская помощь пораженным с краш-синдромом на этапах эвакуации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68. Медицинская помощь пораженным с переломами костей.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69. Общее переохлаждение. Причины. Клиника. Помощь.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70. Терминальные состояния. Признаки клинической и биологической смерти.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71. Оказание медицинской помощи пораженным с отморожениями.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72. Медицинская помощь пораженным с электротравмами.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73. Симптомы наружного и внутреннего кровотечения.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74. Виды гибели на воде. Особенности реанимации.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75. Травматический шок. Причины. Клиника. Противошоковые мероприятия.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76. Симптомы перелома ребер, сочетающиеся с пневмотораксом. Помощь.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77. Способы временной и окончательной остановки кровотечения.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78. Гипертермия в результате перегревания (тепловой и солнечный удар). Помощь.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79. Анафилактический (аллергический) шок. Клинические проявления. Помощь.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80. Острая сосудистая недостаточность. Помощь при обмороке и коллапсе.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81. Термические ожоги. Клиника. Прогностические индексы.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82. Травмы живота. Клиника. Помощь.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83. Медицинское имущество, его характеристика и классификация.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84. Характеристика защитных сооружений: убежища, противорадиационные укрытия, простейшие укрытия.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85. Индивидуальные средства защиты органов дыхания (характеристика, виды)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86. Индивидуальные средства защиты кожи ( виды, характеристика)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87. Аптечка индивидуальная (АИ-2), ее содержимое и правила пользования.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88. Средства индивидуальной и коллективной защиты.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89. Характеристика средств индивидуальной защиты и правила их применения.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90. Средства радиационной и химической разведки, краткая характеристика.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91. Организация работы аптек в полевых условиях. Схемы размещения, выбор места для развертывания.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92. Табельная кислородная аппаратура и приборы искусственного дыхания.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93. Средства защиты органов дыхания. Характеристика. Правила применения.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94. МТХ очагов при применении биологических веществ.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95. МТХ эпидемических очагов.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96. Средства экстренной и специфической профилактики инфекционных заболеваний.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97. Медицинские средства профилактики, оказания помощи и лечения пораженных ОВ, АОХВ и ионизирующим излучением.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726A">
        <w:rPr>
          <w:rFonts w:ascii="Times New Roman" w:hAnsi="Times New Roman" w:cs="Times New Roman"/>
          <w:bCs/>
          <w:sz w:val="24"/>
          <w:szCs w:val="24"/>
        </w:rPr>
        <w:t>98. Понятие о карантине и обсервации.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Default="007B726A" w:rsidP="007B7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4B8" w:rsidRDefault="001B34B8" w:rsidP="007B7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4B8" w:rsidRDefault="001B34B8" w:rsidP="007B7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4B8" w:rsidRPr="007B726A" w:rsidRDefault="001B34B8" w:rsidP="007B7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 ситуационной задачи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Ситуационная задача № 1.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На этапе ведения военных действий у военнослужащих нарушилось общее состояние. Появилось чувство тревоги, слабость, головная боль. Объективно: кожные покровы влажные, </w:t>
      </w:r>
      <w:r w:rsidRPr="007B726A">
        <w:rPr>
          <w:rFonts w:ascii="Times New Roman" w:hAnsi="Times New Roman" w:cs="Times New Roman"/>
          <w:spacing w:val="2"/>
          <w:sz w:val="24"/>
          <w:szCs w:val="24"/>
          <w:lang w:bidi="he-IL"/>
        </w:rPr>
        <w:t xml:space="preserve">горячие, пульс частый, зрачки расширены, речь бессвязная. Человек находится в возбужденном состоянии, плохо ориентируется </w:t>
      </w:r>
      <w:r w:rsidRPr="007B726A">
        <w:rPr>
          <w:rFonts w:ascii="Times New Roman" w:hAnsi="Times New Roman" w:cs="Times New Roman"/>
          <w:sz w:val="24"/>
          <w:szCs w:val="24"/>
          <w:lang w:bidi="he-IL"/>
        </w:rPr>
        <w:t>в окружающей обстановке.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Задание: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1. Определить, каким ядом произошло отравление (название).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2.Определить его классификационную принадлежность. 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3.Указать </w:t>
      </w:r>
      <w:r w:rsidRPr="007B726A">
        <w:rPr>
          <w:rFonts w:ascii="Times New Roman" w:hAnsi="Times New Roman" w:cs="Times New Roman"/>
          <w:spacing w:val="-10"/>
          <w:sz w:val="24"/>
          <w:szCs w:val="24"/>
          <w:lang w:bidi="he-IL"/>
        </w:rPr>
        <w:t>антидоттерапию (специфическую и  универсальную).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4.Указать объем первой </w:t>
      </w:r>
      <w:r w:rsidRPr="007B726A">
        <w:rPr>
          <w:rFonts w:ascii="Times New Roman" w:hAnsi="Times New Roman" w:cs="Times New Roman"/>
          <w:spacing w:val="-10"/>
          <w:sz w:val="24"/>
          <w:szCs w:val="24"/>
          <w:lang w:bidi="he-IL"/>
        </w:rPr>
        <w:t>медицинской помощи в очаге (симптоматическое лечение).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lang w:bidi="he-IL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Ситуационная задача № 2.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В приемное отделение ГКБ № 2 поступает пациент 27 лет. При расспросе, сообщает врачу, что его преследует человек с квадратной головой и просит его спрятать. Объективно: зрачки расширены, учащение сердцебиения, потливость, слезотечение, слюнотечение, бледность кожи. При расспросе знакомых, которые доставили пациента в ЛПУ, выяснили, что такое состояние у пациента развилось около 2 часов назад.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Задание: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1. Определить, каким ядом произошло отравление (название).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2.Определить его классификационную принадлежность. 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3.Указать </w:t>
      </w:r>
      <w:r w:rsidRPr="007B726A">
        <w:rPr>
          <w:rFonts w:ascii="Times New Roman" w:hAnsi="Times New Roman" w:cs="Times New Roman"/>
          <w:spacing w:val="-10"/>
          <w:sz w:val="24"/>
          <w:szCs w:val="24"/>
          <w:lang w:bidi="he-IL"/>
        </w:rPr>
        <w:t>антидоттерапию (специфическую и  универсальную).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4.Указать объем первой </w:t>
      </w:r>
      <w:r w:rsidRPr="007B726A">
        <w:rPr>
          <w:rFonts w:ascii="Times New Roman" w:hAnsi="Times New Roman" w:cs="Times New Roman"/>
          <w:spacing w:val="-10"/>
          <w:sz w:val="24"/>
          <w:szCs w:val="24"/>
          <w:lang w:bidi="he-IL"/>
        </w:rPr>
        <w:t>медицинской помощи в очаге (симптоматическое лечение).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Ситуационная задача № 3.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В ПОМП первого этапа эвакуации, поступили 23 пациента. При осмотре врач ПОМП выявил на коже пятна бледно – розового цвета с нечеткими краями, пятна не возвышаются над здоровой кожей. На месте пораженной кожи отмечается болезненность, кожный зуд. У всех больных повышена температура тела, тошнота, рвота. При расспросе выяснили, что имел место контакт людей с маслянистой жидкостью, запах которой напоминал запах чеснока.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Задание: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1. Определить, каким ядом произошло отравление (название).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2.Определить его классификационную принадлежность. 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3.Указать </w:t>
      </w:r>
      <w:r w:rsidRPr="007B726A">
        <w:rPr>
          <w:rFonts w:ascii="Times New Roman" w:hAnsi="Times New Roman" w:cs="Times New Roman"/>
          <w:spacing w:val="-10"/>
          <w:sz w:val="24"/>
          <w:szCs w:val="24"/>
          <w:lang w:bidi="he-IL"/>
        </w:rPr>
        <w:t>антидоттерапию (специфическую и  универсальную).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4.Указать объем первой </w:t>
      </w:r>
      <w:r w:rsidRPr="007B726A">
        <w:rPr>
          <w:rFonts w:ascii="Times New Roman" w:hAnsi="Times New Roman" w:cs="Times New Roman"/>
          <w:spacing w:val="-10"/>
          <w:sz w:val="24"/>
          <w:szCs w:val="24"/>
          <w:lang w:bidi="he-IL"/>
        </w:rPr>
        <w:t>медицинской помощи в очаге (симптоматическое лечение)..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lang w:bidi="he-IL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lang w:bidi="he-IL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Ситуационная задача № 4.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В медицинский отряд был доставлен мужчина 35 лет с жалобами на  сильную боль в глазах, слезотечение, светобоязнь. Объективно установлен сильный отек конъюнктивы, гиперемия, на роговице и на веках язвы. Больной сообщил что при выполнении боевой задачи, внезапно он почувствовал запах горчицы.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Задание: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>1. Определить, каким ядом произошло отравление (название).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2.Определить его классификационную принадлежность. 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3.Указать </w:t>
      </w:r>
      <w:r w:rsidRPr="007B726A">
        <w:rPr>
          <w:rFonts w:ascii="Times New Roman" w:hAnsi="Times New Roman" w:cs="Times New Roman"/>
          <w:spacing w:val="-10"/>
          <w:sz w:val="24"/>
          <w:szCs w:val="24"/>
          <w:lang w:bidi="he-IL"/>
        </w:rPr>
        <w:t>антидоттерапию (специфическую и  универсальную).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lang w:bidi="he-IL"/>
        </w:rPr>
      </w:pPr>
      <w:r w:rsidRPr="007B726A">
        <w:rPr>
          <w:rFonts w:ascii="Times New Roman" w:hAnsi="Times New Roman" w:cs="Times New Roman"/>
          <w:sz w:val="24"/>
          <w:szCs w:val="24"/>
          <w:lang w:bidi="he-IL"/>
        </w:rPr>
        <w:t xml:space="preserve">4.Указать объем первой </w:t>
      </w:r>
      <w:r w:rsidRPr="007B726A">
        <w:rPr>
          <w:rFonts w:ascii="Times New Roman" w:hAnsi="Times New Roman" w:cs="Times New Roman"/>
          <w:spacing w:val="-10"/>
          <w:sz w:val="24"/>
          <w:szCs w:val="24"/>
          <w:lang w:bidi="he-IL"/>
        </w:rPr>
        <w:t>медицинской помощи в очаге (симптоматическое лечение).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lang w:bidi="he-IL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B726A" w:rsidRPr="007B726A" w:rsidSect="00960D12">
          <w:footerReference w:type="default" r:id="rId8"/>
          <w:footnotePr>
            <w:pos w:val="beneathText"/>
          </w:footnotePr>
          <w:pgSz w:w="11905" w:h="16837"/>
          <w:pgMar w:top="426" w:right="850" w:bottom="426" w:left="1701" w:header="720" w:footer="708" w:gutter="0"/>
          <w:cols w:space="720"/>
          <w:titlePg/>
          <w:docGrid w:linePitch="360"/>
        </w:sectPr>
      </w:pP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Приложение Б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77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b/>
          <w:bCs/>
          <w:spacing w:val="54"/>
          <w:sz w:val="24"/>
          <w:szCs w:val="24"/>
        </w:rPr>
        <w:t>Технологическая карта</w:t>
      </w:r>
      <w:r w:rsidRPr="007B726A">
        <w:rPr>
          <w:rFonts w:ascii="Times New Roman" w:hAnsi="Times New Roman" w:cs="Times New Roman"/>
          <w:b/>
          <w:bCs/>
          <w:spacing w:val="54"/>
          <w:sz w:val="24"/>
          <w:szCs w:val="24"/>
        </w:rPr>
        <w:br/>
      </w:r>
      <w:r w:rsidRPr="007B726A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7B726A">
        <w:rPr>
          <w:rFonts w:ascii="Times New Roman" w:hAnsi="Times New Roman" w:cs="Times New Roman"/>
          <w:b/>
          <w:bCs/>
          <w:spacing w:val="77"/>
          <w:sz w:val="24"/>
          <w:szCs w:val="24"/>
          <w:lang w:eastAsia="he-IL" w:bidi="he-IL"/>
        </w:rPr>
        <w:t>«Безопасность жизнедеятельности, медицина катастроф»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Семестр </w:t>
      </w:r>
      <w:r w:rsidRPr="007B726A">
        <w:rPr>
          <w:rFonts w:ascii="Times New Roman" w:hAnsi="Times New Roman" w:cs="Times New Roman"/>
          <w:b/>
          <w:bCs/>
          <w:sz w:val="24"/>
          <w:szCs w:val="24"/>
        </w:rPr>
        <w:t>3,4</w:t>
      </w:r>
      <w:r w:rsidRPr="007B726A">
        <w:rPr>
          <w:rFonts w:ascii="Times New Roman" w:hAnsi="Times New Roman" w:cs="Times New Roman"/>
          <w:b/>
          <w:bCs/>
          <w:spacing w:val="-6"/>
          <w:sz w:val="24"/>
          <w:szCs w:val="24"/>
        </w:rPr>
        <w:t>; ЗЕТ 7 , вид аттестации Экзамен,  акад. часов 144, баллов рейтинга 200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0"/>
        <w:gridCol w:w="528"/>
        <w:gridCol w:w="720"/>
        <w:gridCol w:w="709"/>
        <w:gridCol w:w="708"/>
        <w:gridCol w:w="709"/>
        <w:gridCol w:w="709"/>
        <w:gridCol w:w="709"/>
        <w:gridCol w:w="1842"/>
        <w:gridCol w:w="1076"/>
      </w:tblGrid>
      <w:tr w:rsidR="007B726A" w:rsidRPr="007B726A" w:rsidTr="009D5401">
        <w:tc>
          <w:tcPr>
            <w:tcW w:w="7140" w:type="dxa"/>
            <w:vMerge w:val="restart"/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№ и наименование темы </w:t>
            </w:r>
            <w:r w:rsidRPr="007B726A">
              <w:rPr>
                <w:rFonts w:ascii="Times New Roman" w:hAnsi="Times New Roman" w:cs="Times New Roman"/>
                <w:bCs/>
                <w:spacing w:val="19"/>
                <w:sz w:val="24"/>
                <w:szCs w:val="24"/>
              </w:rPr>
              <w:t>учебной дисциплины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, КП/КР</w:t>
            </w:r>
          </w:p>
        </w:tc>
        <w:tc>
          <w:tcPr>
            <w:tcW w:w="528" w:type="dxa"/>
            <w:vMerge w:val="restart"/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20" w:type="dxa"/>
            <w:vMerge w:val="restart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№ неде-ли</w:t>
            </w:r>
          </w:p>
        </w:tc>
        <w:tc>
          <w:tcPr>
            <w:tcW w:w="3544" w:type="dxa"/>
            <w:gridSpan w:val="5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Трудоемкость, ак.час</w:t>
            </w:r>
          </w:p>
        </w:tc>
        <w:tc>
          <w:tcPr>
            <w:tcW w:w="1842" w:type="dxa"/>
            <w:vMerge w:val="restart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успев. (в соотв. с паспортом ФОС)</w:t>
            </w:r>
          </w:p>
        </w:tc>
        <w:tc>
          <w:tcPr>
            <w:tcW w:w="1076" w:type="dxa"/>
            <w:vMerge w:val="restart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Макси-мальное кол-во баллов рейтинга</w:t>
            </w:r>
          </w:p>
        </w:tc>
      </w:tr>
      <w:tr w:rsidR="007B726A" w:rsidRPr="007B726A" w:rsidTr="009D5401">
        <w:tc>
          <w:tcPr>
            <w:tcW w:w="7140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c>
          <w:tcPr>
            <w:tcW w:w="7140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АСРС</w:t>
            </w:r>
          </w:p>
        </w:tc>
        <w:tc>
          <w:tcPr>
            <w:tcW w:w="709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325"/>
        </w:trPr>
        <w:tc>
          <w:tcPr>
            <w:tcW w:w="7140" w:type="dxa"/>
            <w:vMerge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1-18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36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Собеседование Тест</w:t>
            </w: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  <w:t>75</w:t>
            </w:r>
          </w:p>
        </w:tc>
      </w:tr>
      <w:tr w:rsidR="007B726A" w:rsidRPr="007B726A" w:rsidTr="009D5401">
        <w:trPr>
          <w:trHeight w:val="365"/>
        </w:trPr>
        <w:tc>
          <w:tcPr>
            <w:tcW w:w="714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 жизнедеятельности человека и его безопасности.</w:t>
            </w: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Тест № 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</w:tr>
      <w:tr w:rsidR="007B726A" w:rsidRPr="007B726A" w:rsidTr="009D5401">
        <w:trPr>
          <w:trHeight w:val="385"/>
        </w:trPr>
        <w:tc>
          <w:tcPr>
            <w:tcW w:w="714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Повседневные опасности. Индивидуальный риск преждевременного фатального исхода, обусловленный причинами природного, техногенного и социального характера.</w:t>
            </w: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Виды гибели на воде. Особенности реанимации.</w:t>
            </w: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пораженным с электротравмами.</w:t>
            </w: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436"/>
        </w:trPr>
        <w:tc>
          <w:tcPr>
            <w:tcW w:w="714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1.2 Национальная безопасность, ее внешние и внутренние угрозы. Система правового регулирования безопасности жизнедеятельности. Нормативно-правовая база управления средой обитания.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538"/>
        </w:trPr>
        <w:tc>
          <w:tcPr>
            <w:tcW w:w="714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основных понятий и классификация чрезвычайных ситуаций.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Тест № 2</w:t>
            </w: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</w:tr>
      <w:tr w:rsidR="007B726A" w:rsidRPr="007B726A" w:rsidTr="009D5401">
        <w:trPr>
          <w:trHeight w:val="254"/>
        </w:trPr>
        <w:tc>
          <w:tcPr>
            <w:tcW w:w="714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2.1Медико – санитарное обеспечение при ликвидации последствий чрезвычайных ситуаций природного характера. Характеристика ЧС природного характера.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Наводнение. Общее переохлаждение. Причины. Клиника. Помощь.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медицинской помощи пораженным с отморожениями.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lastRenderedPageBreak/>
              <w:t>3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294"/>
        </w:trPr>
        <w:tc>
          <w:tcPr>
            <w:tcW w:w="714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2.2Медико – санитарное обеспечение при ликвидации последствий чрезвычайных ситуаций техногенного характера. Характеристика ЧС техногенного характера.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568"/>
        </w:trPr>
        <w:tc>
          <w:tcPr>
            <w:tcW w:w="714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Единая государственная система предупреждения и ликвидации последствий чрезвычайных ситуаций (РСЧС).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Тест № 3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</w:tr>
      <w:tr w:rsidR="007B726A" w:rsidRPr="007B726A" w:rsidTr="009D5401">
        <w:trPr>
          <w:trHeight w:val="274"/>
        </w:trPr>
        <w:tc>
          <w:tcPr>
            <w:tcW w:w="714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 Единая государственная система предупреждения и ликвидации чрезвычайных ситуаций.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268"/>
        </w:trPr>
        <w:tc>
          <w:tcPr>
            <w:tcW w:w="714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Силы и средства ликвидации чрезвычайных ситуаций МЧС России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649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 4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Медико-тактическая характеристика поражающих фак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торов современных видов оружия массового поражения.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Тест № 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</w:tr>
      <w:tr w:rsidR="007B726A" w:rsidRPr="007B726A" w:rsidTr="009D5401">
        <w:trPr>
          <w:trHeight w:val="295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Основы организации оказания медицинской помощи в очаге ядерного поражения. </w:t>
            </w:r>
          </w:p>
          <w:p w:rsidR="007B726A" w:rsidRPr="007B726A" w:rsidRDefault="007B726A" w:rsidP="007B726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Травматический шок. Причины. Клиника. Противошоковые мероприятия.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Раны. Виды. Первая помощь при ранениях.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пораженным с переломами костей.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Травмы живота. Клиника. Помощь.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345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4.2 Черепно-мозговые повреждения. Виды. Сотрясение головного мозга (клиника, помощь).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Основные симптомы ушиба и сдавления грудной клетки. Первая медицинская и первая врачебная помощь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832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Биологическое оружие. Основы и сущность санитарно-гигиенического и противоэпидемического обеспечения населения и территорий в чрезвычайных ситуациях.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791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5.1Инфекционные заболевания (ООИ) и их профилактика. Методы проведения дезинфекции, дезинсекции, дератизации.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25</w:t>
            </w:r>
          </w:p>
        </w:tc>
      </w:tr>
      <w:tr w:rsidR="007B726A" w:rsidRPr="007B726A" w:rsidTr="009D5401">
        <w:trPr>
          <w:trHeight w:val="294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 Оценка санитарно – эпидемиологической обстановки в очаге ЧС природного и техногенного характера. Расчетные методы. 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применения защитного противочумного костюма.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558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Тема 6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Задачи, организационная структура и основы деятельно</w:t>
            </w:r>
            <w:r w:rsidRPr="007B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Всероссийской с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лужбы медицины </w:t>
            </w:r>
            <w:r w:rsidRPr="007B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катастроф.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268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6.1 ВЦМК «Защита». 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работы подвижного многопрофильного госпиталя. Организация взаимодействия ВСМК. Особенности работы и требования к профессиональной подготовленности врача службы медицины катастроф.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Тест № 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</w:tr>
      <w:tr w:rsidR="007B726A" w:rsidRPr="007B726A" w:rsidTr="009D5401">
        <w:trPr>
          <w:trHeight w:val="274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 Сердечно – легочная реанимация, при ликвидации последствий ЧС.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527"/>
        </w:trPr>
        <w:tc>
          <w:tcPr>
            <w:tcW w:w="7140" w:type="dxa"/>
            <w:tcBorders>
              <w:top w:val="nil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лечебно-эвакуационного обеспечения населения в чрезвычайных ситуациях.</w:t>
            </w:r>
          </w:p>
        </w:tc>
        <w:tc>
          <w:tcPr>
            <w:tcW w:w="528" w:type="dxa"/>
            <w:tcBorders>
              <w:top w:val="nil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Тест № 6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</w:tr>
      <w:tr w:rsidR="007B726A" w:rsidRPr="007B726A" w:rsidTr="009D5401">
        <w:trPr>
          <w:trHeight w:val="254"/>
        </w:trPr>
        <w:tc>
          <w:tcPr>
            <w:tcW w:w="7140" w:type="dxa"/>
            <w:tcBorders>
              <w:top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 Особенности эвакуации пораженных при ЧС. Правила транспортировки больных с различными видами поражений.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304"/>
        </w:trPr>
        <w:tc>
          <w:tcPr>
            <w:tcW w:w="7140" w:type="dxa"/>
            <w:tcBorders>
              <w:top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Документация оформляемая на этапах ЛЭО. Первичная медицинская карточка. Сортировочные марки.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pStyle w:val="a6"/>
              <w:spacing w:after="0"/>
              <w:jc w:val="center"/>
              <w:rPr>
                <w:lang w:eastAsia="ru-RU"/>
              </w:rPr>
            </w:pPr>
            <w:r w:rsidRPr="007B726A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832"/>
        </w:trPr>
        <w:tc>
          <w:tcPr>
            <w:tcW w:w="7140" w:type="dxa"/>
          </w:tcPr>
          <w:p w:rsidR="007B726A" w:rsidRPr="007B726A" w:rsidRDefault="007B726A" w:rsidP="007B726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Медицинское снабжение формирований и учреждений, предназначенных для</w:t>
            </w:r>
            <w:r w:rsidRPr="007B72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медико-санитарного обеспечения населения в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чрезвычайных ситуациях.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15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8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Тест № 7</w:t>
            </w: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</w:tr>
      <w:tr w:rsidR="007B726A" w:rsidRPr="007B726A" w:rsidTr="009D5401">
        <w:trPr>
          <w:trHeight w:val="365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 Учет медицинского имущества.</w:t>
            </w:r>
            <w:r w:rsidRPr="007B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медицинского снабжения учреждений и формирований СМК в режиме чрезвычайной ситуации.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20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15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355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 Средства индивидуальной защиты. Средства защиты органов дыхания, кожи и медицинские (АИ -1, АИ – 2, ИПП, ППМ).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20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16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558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Подготовка лечебно-профилактического учреждения к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работе в чрезвычайных ситуациях.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17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8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828"/>
        </w:trPr>
        <w:tc>
          <w:tcPr>
            <w:tcW w:w="714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 Мероприятия по повышению устойчивости функционирования ЛПУ в чрезвычайных ситуациях. 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17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медицинских учреждений. Роль и задачи медицинского персонала.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оформляемая в условиях работы во время особого периода.</w:t>
            </w: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20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18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20</w:t>
            </w:r>
          </w:p>
        </w:tc>
      </w:tr>
      <w:tr w:rsidR="007B726A" w:rsidRPr="007B726A" w:rsidTr="009D5401">
        <w:trPr>
          <w:trHeight w:val="233"/>
        </w:trPr>
        <w:tc>
          <w:tcPr>
            <w:tcW w:w="7140" w:type="dxa"/>
            <w:vMerge w:val="restart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6A" w:rsidRPr="007B726A" w:rsidRDefault="007B726A" w:rsidP="007B726A">
            <w:pPr>
              <w:tabs>
                <w:tab w:val="left" w:pos="49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№ и наименование темы </w:t>
            </w:r>
            <w:r w:rsidRPr="007B726A">
              <w:rPr>
                <w:rFonts w:ascii="Times New Roman" w:hAnsi="Times New Roman" w:cs="Times New Roman"/>
                <w:bCs/>
                <w:spacing w:val="19"/>
                <w:sz w:val="24"/>
                <w:szCs w:val="24"/>
              </w:rPr>
              <w:t>учебного дисциплины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, КП/КР</w:t>
            </w: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20" w:type="dxa"/>
            <w:vMerge w:val="restart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№ неде-ли</w:t>
            </w:r>
          </w:p>
        </w:tc>
        <w:tc>
          <w:tcPr>
            <w:tcW w:w="3544" w:type="dxa"/>
            <w:gridSpan w:val="5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Трудоемкость, ак.час</w:t>
            </w:r>
          </w:p>
        </w:tc>
        <w:tc>
          <w:tcPr>
            <w:tcW w:w="1842" w:type="dxa"/>
            <w:vMerge w:val="restart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успев. (в соотв. с паспортом ФОС)</w:t>
            </w:r>
          </w:p>
        </w:tc>
        <w:tc>
          <w:tcPr>
            <w:tcW w:w="1076" w:type="dxa"/>
            <w:vMerge w:val="restart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Макси-мальное кол-во баллов рейтинга</w:t>
            </w:r>
          </w:p>
        </w:tc>
      </w:tr>
      <w:tr w:rsidR="007B726A" w:rsidRPr="007B726A" w:rsidTr="009D5401">
        <w:trPr>
          <w:trHeight w:val="294"/>
        </w:trPr>
        <w:tc>
          <w:tcPr>
            <w:tcW w:w="7140" w:type="dxa"/>
            <w:vMerge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20" w:type="dxa"/>
            <w:vMerge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2835" w:type="dxa"/>
            <w:gridSpan w:val="4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vMerge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284"/>
        </w:trPr>
        <w:tc>
          <w:tcPr>
            <w:tcW w:w="7140" w:type="dxa"/>
            <w:vMerge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20" w:type="dxa"/>
            <w:vMerge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708" w:type="dxa"/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АСРС</w:t>
            </w:r>
          </w:p>
        </w:tc>
        <w:tc>
          <w:tcPr>
            <w:tcW w:w="709" w:type="dxa"/>
            <w:vMerge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Merge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vMerge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568"/>
        </w:trPr>
        <w:tc>
          <w:tcPr>
            <w:tcW w:w="7140" w:type="dxa"/>
            <w:vMerge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1-18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18</w:t>
            </w:r>
          </w:p>
        </w:tc>
        <w:tc>
          <w:tcPr>
            <w:tcW w:w="708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54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72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  <w:t>75</w:t>
            </w:r>
          </w:p>
        </w:tc>
      </w:tr>
      <w:tr w:rsidR="007B726A" w:rsidRPr="007B726A" w:rsidTr="009D5401">
        <w:trPr>
          <w:trHeight w:val="543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Основы  гражданской обороны.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Медицинская служба гражданской обороны.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8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Тест № 7</w:t>
            </w: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</w:tr>
      <w:tr w:rsidR="007B726A" w:rsidRPr="007B726A" w:rsidTr="009D5401">
        <w:trPr>
          <w:trHeight w:val="268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>10.1 Формирования МСГО, их характеристика, организация работы.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614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10.2 Кровотечения. Виды. Характеристика. Способы остановки в условиях ЧС.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537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Современное состояние и перспективы развития токсико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softHyphen/>
              <w:t>логии боевых и аварийно-опасных химических веществ (АОХВ).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Тест № 8</w:t>
            </w: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</w:tr>
      <w:tr w:rsidR="007B726A" w:rsidRPr="007B726A" w:rsidTr="009D5401">
        <w:trPr>
          <w:trHeight w:val="294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11.1 Антидоты, классификация и характеристика.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организации оказания медицинской помощи в очаге химического 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поражения. Первая помощь при отравлениях.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284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11.2 Терминальные состояния. Признаки клинической и биологической смерти.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821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Общая характеристика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АОХВ удушающего, общеядовитого, нейротропного, цитотоксического действия, клини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ка отравления, диагностика, лечение.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ДЗ № 1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</w:tr>
      <w:tr w:rsidR="007B726A" w:rsidRPr="007B726A" w:rsidTr="009D5401">
        <w:trPr>
          <w:trHeight w:val="254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12.1 Характеристика </w:t>
            </w:r>
            <w:r w:rsidRPr="007B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АОХВ удушающего, общеядовитого, нейротропного, цитотоксического действия.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294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12.2 Острая сосудистая недостаточность. Помощь при обмороке и коллапсе. Помощь при отравлениях различными АОХВ.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811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Общая характеристка БТХВ нервно-паралитического,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кожно-нарывного,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психомиметического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дейст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вия. Клиника отравления, диагностика, лечение.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294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13.1 Характеристка БТХВ нервно-паралитического,</w:t>
            </w:r>
            <w:r w:rsidRPr="007B72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кожно-нарывного,</w:t>
            </w:r>
            <w:r w:rsidRPr="007B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психомиметического</w:t>
            </w:r>
            <w:r w:rsidRPr="007B72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дейст</w:t>
            </w:r>
            <w:r w:rsidRPr="007B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вия.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Ситуационная задача</w:t>
            </w: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264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 Анафилактический (аллергический) шок. Клинические проявления. Помощь.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710"/>
        </w:trPr>
        <w:tc>
          <w:tcPr>
            <w:tcW w:w="7140" w:type="dxa"/>
          </w:tcPr>
          <w:p w:rsidR="007B726A" w:rsidRPr="007B726A" w:rsidRDefault="007B726A" w:rsidP="007B72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Средства химической разведки и индикация отравляю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  <w:t>щих и аварийно-опасных химических отравляющих (АОХВ) веществ. Методика оценки химической обстановки.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556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14.1 Методика оценки химической обстановки. Организация помощи, в зависимости от вида АХОВ.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</w:tr>
      <w:tr w:rsidR="007B726A" w:rsidRPr="007B726A" w:rsidTr="009D5401">
        <w:trPr>
          <w:trHeight w:val="217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Pr="007B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 химической разведки.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497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15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Медико-тактическая характеристика очагов поражения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 авариях на атомных энергетических установках.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284"/>
        </w:trPr>
        <w:tc>
          <w:tcPr>
            <w:tcW w:w="7140" w:type="dxa"/>
          </w:tcPr>
          <w:p w:rsidR="007B726A" w:rsidRPr="007B726A" w:rsidRDefault="007B726A" w:rsidP="007B726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15.1 МТХ очагов при ядерных взрывах.</w:t>
            </w:r>
          </w:p>
          <w:p w:rsidR="007B726A" w:rsidRPr="007B726A" w:rsidRDefault="007B726A" w:rsidP="007B726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Лучевая болезнь.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14</w:t>
            </w:r>
          </w:p>
        </w:tc>
      </w:tr>
      <w:tr w:rsidR="007B726A" w:rsidRPr="007B726A" w:rsidTr="009D5401">
        <w:trPr>
          <w:trHeight w:val="304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15.2 Механизм развития и симптомы СДС. Оценка состояния. Помощь.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12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14</w:t>
            </w:r>
          </w:p>
        </w:tc>
      </w:tr>
      <w:tr w:rsidR="007B726A" w:rsidRPr="007B726A" w:rsidTr="009D5401">
        <w:trPr>
          <w:trHeight w:val="842"/>
        </w:trPr>
        <w:tc>
          <w:tcPr>
            <w:tcW w:w="7140" w:type="dxa"/>
          </w:tcPr>
          <w:p w:rsidR="007B726A" w:rsidRPr="007B726A" w:rsidRDefault="007B726A" w:rsidP="007B726A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16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Средства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радиационной разведки, радиометрического и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дозиметрического контроля. Методика оценки радиационной обста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новки.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375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 Методы дозиметрии. Приборы дозиметрического контроля.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Тест № 9</w:t>
            </w: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5</w:t>
            </w:r>
          </w:p>
        </w:tc>
      </w:tr>
      <w:tr w:rsidR="007B726A" w:rsidRPr="007B726A" w:rsidTr="009D5401">
        <w:trPr>
          <w:trHeight w:val="355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 Лучевая болезнь. Клинические формы. Помощь. Профилактика лучевых поражений.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14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14</w:t>
            </w:r>
          </w:p>
        </w:tc>
      </w:tr>
      <w:tr w:rsidR="007B726A" w:rsidRPr="007B726A" w:rsidTr="009D5401">
        <w:trPr>
          <w:trHeight w:val="649"/>
        </w:trPr>
        <w:tc>
          <w:tcPr>
            <w:tcW w:w="7140" w:type="dxa"/>
          </w:tcPr>
          <w:p w:rsidR="007B726A" w:rsidRPr="007B726A" w:rsidRDefault="007B726A" w:rsidP="007B726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17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Медико-тактическая характеристика очагов поражения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 авариях на пожаро-взрывоопасных объектах.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15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355"/>
        </w:trPr>
        <w:tc>
          <w:tcPr>
            <w:tcW w:w="7140" w:type="dxa"/>
          </w:tcPr>
          <w:p w:rsidR="007B726A" w:rsidRPr="007B726A" w:rsidRDefault="007B726A" w:rsidP="007B726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17.1 МТХ аварий на пожаро-взрывоопасных объектов.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15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14</w:t>
            </w:r>
          </w:p>
        </w:tc>
      </w:tr>
      <w:tr w:rsidR="007B726A" w:rsidRPr="007B726A" w:rsidTr="009D5401">
        <w:trPr>
          <w:trHeight w:val="375"/>
        </w:trPr>
        <w:tc>
          <w:tcPr>
            <w:tcW w:w="7140" w:type="dxa"/>
          </w:tcPr>
          <w:p w:rsidR="007B726A" w:rsidRPr="007B726A" w:rsidRDefault="007B726A" w:rsidP="007B726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17.2 Термические ожоги. Клиника. Прогностические индексы.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перегреваниях, тепловых ударах и ожогах.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16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578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18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Табельная кислородная аппаратура и</w:t>
            </w:r>
            <w:r w:rsidRPr="007B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приборы искусст</w:t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7B72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венного дыхания; их использование в чрезвычайных ситуациях.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17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842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</w:tr>
      <w:tr w:rsidR="007B726A" w:rsidRPr="007B726A" w:rsidTr="009D5401">
        <w:trPr>
          <w:trHeight w:val="590"/>
        </w:trPr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18.1 Табельная кислородная аппаратура.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проведения оксигенотерапии. Правила работы с кислородным баллоном.</w:t>
            </w:r>
          </w:p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18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собеседование</w:t>
            </w: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14</w:t>
            </w:r>
          </w:p>
        </w:tc>
      </w:tr>
      <w:tr w:rsidR="007B726A" w:rsidRPr="007B726A" w:rsidTr="009D5401">
        <w:tc>
          <w:tcPr>
            <w:tcW w:w="714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Экзамен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20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8" w:type="dxa"/>
          </w:tcPr>
          <w:p w:rsidR="007B726A" w:rsidRPr="007B726A" w:rsidRDefault="007B726A" w:rsidP="007B7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36</w:t>
            </w:r>
          </w:p>
        </w:tc>
        <w:tc>
          <w:tcPr>
            <w:tcW w:w="1842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собеседование</w:t>
            </w:r>
          </w:p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>50</w:t>
            </w:r>
          </w:p>
        </w:tc>
      </w:tr>
      <w:tr w:rsidR="007B726A" w:rsidRPr="007B726A" w:rsidTr="009D5401">
        <w:tc>
          <w:tcPr>
            <w:tcW w:w="7140" w:type="dxa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28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  <w:t>108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  <w:t>48</w:t>
            </w:r>
          </w:p>
        </w:tc>
        <w:tc>
          <w:tcPr>
            <w:tcW w:w="709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  <w:t>108</w:t>
            </w:r>
          </w:p>
        </w:tc>
        <w:tc>
          <w:tcPr>
            <w:tcW w:w="1842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1076" w:type="dxa"/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7B72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  <w:t>200</w:t>
            </w:r>
          </w:p>
        </w:tc>
      </w:tr>
    </w:tbl>
    <w:p w:rsidR="007B726A" w:rsidRPr="007B726A" w:rsidRDefault="007B726A" w:rsidP="007B726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7B726A" w:rsidRPr="007B726A" w:rsidRDefault="007B726A" w:rsidP="007B726A">
      <w:pPr>
        <w:tabs>
          <w:tab w:val="left" w:pos="492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Критерии оценки качества освоения студентами дисциплины:</w:t>
      </w:r>
    </w:p>
    <w:p w:rsidR="007B726A" w:rsidRPr="007B726A" w:rsidRDefault="007B726A" w:rsidP="007B72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- оценка «удовлетворительно» – 100 – 174</w:t>
      </w:r>
    </w:p>
    <w:p w:rsidR="007B726A" w:rsidRPr="007B726A" w:rsidRDefault="007B726A" w:rsidP="007B72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- оценка «хорошо» – 175 – 189</w:t>
      </w:r>
    </w:p>
    <w:p w:rsidR="007B726A" w:rsidRPr="007B726A" w:rsidRDefault="007B726A" w:rsidP="007B72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B726A" w:rsidRPr="007B726A" w:rsidSect="006B54D6">
          <w:footnotePr>
            <w:pos w:val="beneathText"/>
          </w:footnotePr>
          <w:pgSz w:w="16837" w:h="11905" w:orient="landscape"/>
          <w:pgMar w:top="851" w:right="1134" w:bottom="1701" w:left="1134" w:header="720" w:footer="709" w:gutter="0"/>
          <w:cols w:space="720"/>
          <w:titlePg/>
          <w:docGrid w:linePitch="360"/>
        </w:sectPr>
      </w:pPr>
      <w:r w:rsidRPr="007B726A">
        <w:rPr>
          <w:rFonts w:ascii="Times New Roman" w:hAnsi="Times New Roman" w:cs="Times New Roman"/>
          <w:sz w:val="24"/>
          <w:szCs w:val="24"/>
        </w:rPr>
        <w:t>- оценка «отлично» – 190 – 200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pacing w:val="113"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pacing w:val="113"/>
          <w:sz w:val="24"/>
          <w:szCs w:val="24"/>
        </w:rPr>
        <w:lastRenderedPageBreak/>
        <w:t>Приложение В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26A">
        <w:rPr>
          <w:rFonts w:ascii="Times New Roman" w:hAnsi="Times New Roman" w:cs="Times New Roman"/>
          <w:b/>
          <w:bCs/>
          <w:spacing w:val="113"/>
          <w:sz w:val="24"/>
          <w:szCs w:val="24"/>
        </w:rPr>
        <w:br/>
      </w:r>
      <w:r w:rsidRPr="007B726A">
        <w:rPr>
          <w:rFonts w:ascii="Times New Roman" w:hAnsi="Times New Roman" w:cs="Times New Roman"/>
          <w:b/>
          <w:bCs/>
          <w:sz w:val="24"/>
          <w:szCs w:val="24"/>
        </w:rPr>
        <w:t>Карта учебно-методического обеспечения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Дисциплина: Безопасность жизнедеятельности, медицина катастроф.</w:t>
      </w:r>
    </w:p>
    <w:p w:rsidR="007B726A" w:rsidRPr="007B726A" w:rsidRDefault="007B726A" w:rsidP="007B726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7B726A">
        <w:rPr>
          <w:rFonts w:ascii="Times New Roman" w:hAnsi="Times New Roman" w:cs="Times New Roman"/>
          <w:sz w:val="24"/>
          <w:szCs w:val="24"/>
        </w:rPr>
        <w:t xml:space="preserve">Направление: 31.05.01 </w:t>
      </w:r>
      <w:r w:rsidRPr="007B726A">
        <w:rPr>
          <w:rFonts w:ascii="Times New Roman" w:hAnsi="Times New Roman" w:cs="Times New Roman"/>
          <w:bCs/>
          <w:sz w:val="24"/>
          <w:szCs w:val="24"/>
          <w:lang w:eastAsia="he-IL" w:bidi="he-IL"/>
        </w:rPr>
        <w:t>- Лечебное дело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Формы обучения очная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Курс 2 Семестр 3,4</w:t>
      </w:r>
      <w:r w:rsidRPr="007B726A">
        <w:rPr>
          <w:rFonts w:ascii="Times New Roman" w:hAnsi="Times New Roman" w:cs="Times New Roman"/>
          <w:sz w:val="24"/>
          <w:szCs w:val="24"/>
        </w:rPr>
        <w:tab/>
      </w: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 xml:space="preserve">Часов: всего </w:t>
      </w:r>
      <w:r w:rsidRPr="007B726A">
        <w:rPr>
          <w:rFonts w:ascii="Times New Roman" w:hAnsi="Times New Roman" w:cs="Times New Roman"/>
          <w:sz w:val="24"/>
          <w:szCs w:val="24"/>
          <w:u w:val="single"/>
        </w:rPr>
        <w:t>7 ЗЕ</w:t>
      </w:r>
      <w:r w:rsidRPr="007B726A">
        <w:rPr>
          <w:rFonts w:ascii="Times New Roman" w:hAnsi="Times New Roman" w:cs="Times New Roman"/>
          <w:sz w:val="24"/>
          <w:szCs w:val="24"/>
        </w:rPr>
        <w:t>, лекций 36, практ. зан. 108, СРС 108, Экзамен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Обеспечивающая кафедра КСД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ab/>
      </w:r>
    </w:p>
    <w:p w:rsidR="007B726A" w:rsidRPr="007B726A" w:rsidRDefault="007B726A" w:rsidP="007B726A">
      <w:pPr>
        <w:widowControl w:val="0"/>
        <w:tabs>
          <w:tab w:val="left" w:pos="492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Таблица 1-Обеспечение учебной дисциплины учебными изданиями</w:t>
      </w:r>
    </w:p>
    <w:p w:rsidR="007B726A" w:rsidRPr="007B726A" w:rsidRDefault="007B726A" w:rsidP="007B72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90"/>
        <w:gridCol w:w="1081"/>
        <w:gridCol w:w="1299"/>
      </w:tblGrid>
      <w:tr w:rsidR="007B726A" w:rsidRPr="007B726A" w:rsidTr="009D5401">
        <w:trPr>
          <w:trHeight w:hRule="exact" w:val="864"/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описание* издания</w:t>
            </w:r>
          </w:p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вид, место и год издания, кол. стр.)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Кол. экз. в</w:t>
            </w:r>
          </w:p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Наличие в</w:t>
            </w:r>
          </w:p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</w:p>
        </w:tc>
      </w:tr>
      <w:tr w:rsidR="007B726A" w:rsidRPr="007B726A" w:rsidTr="009D5401">
        <w:trPr>
          <w:trHeight w:hRule="exact" w:val="554"/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hRule="exact" w:val="794"/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6A" w:rsidRPr="007B726A" w:rsidRDefault="007B726A" w:rsidP="007B726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Юртушкин В.И. Чрезвычайные ситуации, защита населения и территорий: Учеб. пособие М.: КНОРУС, 2009. – 364 с. - 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: 978-5-390-00035-9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hRule="exact" w:val="1140"/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6A" w:rsidRPr="007B726A" w:rsidRDefault="007B726A" w:rsidP="007B726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Сидоров П.И. Медицина катастроф : учеб. пособие для студ. учреждений высш. мед. проф. образования / П. И. Сидоров, И. Г. Мосягин, А. С. Сарычев. – 3-е изд., стер. – М. : Издательский центр «Академия», 2013. – 320 с. -  </w:t>
            </w:r>
            <w:r w:rsidRPr="007B726A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: 978-5-4468-0207-4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высш. мед. проф. образования 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/ П. И. Сидоров, И. Г. Мосягин, 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А. С. Сарычев. — 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3-е изд., стер. — М. : Издательс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кий центр 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«Академия», 2013. — 320 с.</w:t>
            </w:r>
          </w:p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ISBN 978-5-4468-0207-4</w:t>
            </w:r>
          </w:p>
          <w:p w:rsidR="007B726A" w:rsidRPr="007B726A" w:rsidRDefault="007B726A" w:rsidP="007B726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«Академия», 2010.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hRule="exact" w:val="565"/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6A" w:rsidRPr="007B726A" w:rsidRDefault="007B726A" w:rsidP="007B726A">
            <w:pPr>
              <w:pStyle w:val="a8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3.Рогозина И.В. Медицина катастроф. /И.В.Рогозина.-М.: ГЭОТАР-Медиа, 2015.-152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hRule="exact" w:val="565"/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6A" w:rsidRPr="007B726A" w:rsidRDefault="007B726A" w:rsidP="007B726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Медицина катастроф. Избранные лекции /Под ред.Б.В.Бобия, Л.А. Апполоновой.-М.: ГЭОТАР-Медиа, 2013.-432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hRule="exact" w:val="1134"/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6A" w:rsidRPr="007B726A" w:rsidRDefault="007B726A" w:rsidP="007B726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6A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Защита населения и территории при чрезвычайных ситуациях: учеб. пособие для студентов вузов /Под ред.В.В.Денисова.-М.: Ростов н/Дону: МарТ,2007.-715 с. (Ф5-2(18)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6A" w:rsidRPr="007B726A" w:rsidRDefault="007B726A" w:rsidP="007B72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Таблица 2 – Информационное обеспечение учебной дисциплины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3"/>
        <w:gridCol w:w="2126"/>
        <w:gridCol w:w="1301"/>
      </w:tblGrid>
      <w:tr w:rsidR="007B726A" w:rsidRPr="007B726A" w:rsidTr="009D5401">
        <w:trPr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Название программного продукта, интернет-ресурса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726A" w:rsidRPr="007B726A" w:rsidTr="009D5401">
        <w:trPr>
          <w:trHeight w:val="533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1.Рабочая программа учебной дисциплины «Безопасность жизнедеятельности, медицина катастроф»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www.novsu.ru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533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2.ФОС учебной дисциплины «Безопасность жизнедеятельности, медицина катастроф»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www.novsu.ru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533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6A" w:rsidRPr="007B726A" w:rsidRDefault="007B726A" w:rsidP="007B72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3.ЭБС «Электронный читальный зал-БиблиоТех»; договор № 67-46/11 от 17.12.2014 г., акт сдачи приемки от 23.12.2014 г. на предоставление доступа к электронным ресурсам; срок действия – бессрочный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6A" w:rsidRPr="007B726A" w:rsidRDefault="00136920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726A" w:rsidRPr="007B7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http://www.novsu.ru/dept/1114/bibliotech/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533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4.Электронная библиотечная система (ЭБС) </w:t>
            </w:r>
            <w:r w:rsidRPr="007B726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«Электронный читальный зал-БиблиоТех»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6A" w:rsidRPr="007B726A" w:rsidRDefault="00136920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726A" w:rsidRPr="007B7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http://www.novsu.ru/dept/1114/bibliotech/</w:t>
              </w:r>
            </w:hyperlink>
            <w:r w:rsidR="007B726A"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533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11" w:history="1">
              <w:r w:rsidRPr="007B7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Единое окно доступа к образовательным ресурсам</w:t>
              </w:r>
            </w:hyperlink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26A">
              <w:rPr>
                <w:rStyle w:val="breadcrumbs-delimeter"/>
                <w:rFonts w:ascii="Times New Roman" w:hAnsi="Times New Roman" w:cs="Times New Roman"/>
                <w:sz w:val="24"/>
                <w:szCs w:val="24"/>
              </w:rPr>
              <w:t>/</w:t>
            </w: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B7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портал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6A" w:rsidRPr="007B726A" w:rsidRDefault="00136920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726A" w:rsidRPr="007B7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  <w:r w:rsidR="007B726A" w:rsidRPr="007B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trHeight w:val="533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6. ЭБС Консультант студента: медицина и здравоохранение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6A" w:rsidRPr="007B726A" w:rsidRDefault="00136920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726A" w:rsidRPr="007B7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http://www.studmedlib.ru/ru/kits/mb4/</w:t>
              </w:r>
              <w:r w:rsidR="007B726A" w:rsidRPr="007B7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studmedlib_core/ed_med_hi-esf2k2z11-select-0024.html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6A" w:rsidRPr="007B726A" w:rsidRDefault="007B726A" w:rsidP="007B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6A" w:rsidRPr="007B726A" w:rsidRDefault="007B726A" w:rsidP="007B72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B726A" w:rsidRPr="007B726A" w:rsidRDefault="007B726A" w:rsidP="007B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Таблица 3 – Дополнительная литература</w:t>
      </w:r>
    </w:p>
    <w:tbl>
      <w:tblPr>
        <w:tblW w:w="95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6"/>
        <w:gridCol w:w="1357"/>
        <w:gridCol w:w="1357"/>
      </w:tblGrid>
      <w:tr w:rsidR="007B726A" w:rsidRPr="007B726A" w:rsidTr="009D5401">
        <w:trPr>
          <w:trHeight w:val="756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описание* издания</w:t>
            </w:r>
          </w:p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 вид,  место и год издания, кол. Стр.)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Кол. Экз. в библ. НовГУ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Наличие в ЭБС</w:t>
            </w:r>
          </w:p>
        </w:tc>
      </w:tr>
      <w:tr w:rsidR="007B726A" w:rsidRPr="007B726A" w:rsidTr="009D5401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1. Губанов В.И., Михайлов Л.А., Соломин В.П. Чрезвычайные ситуации социального характера и защита от них: Учеб. М., Дрофа, 2007. – 65 с. – SBN 978-5-358-00607-2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2.Безопасность жизнедеятельности : учебник для студ. учреждений высш. проф. образования / [Л. А. Михайлов, В. М. Губанов, В. П. Соломин и др. ] ; под ред. Л. А. Михайлова. — 4 – е изд., стер. — М. : Издательский центр Питер, (2005 -1, 2007 – 1). — 272 с. — (Сер. Бакалавриат). – ISBN 978-5-7695-9018-4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3.Лобачев А.И. Безопасность жизнедеятельности: учеб. для вузов.-2-е изд., испр. и доп.- М.: Юрайт: Высшее образование, 2009.- 367 с. (Ф2-6, Ф3-2)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4. . Безопасность жизнедеятельности и гражданская оборона: метод. рекомендации /сост.: Е.С.Минина, Н.И. Николаева,В.А. Самойленко и др.; Новгород.гос. ун-т им. Ярослава Мудрого.-Великий Новгород, 2006.-30 с. (Ф1-27,Ф2-7,Ф3-1,Ф4-1,Ф5-2,Ф6-52)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6A" w:rsidRPr="007B726A" w:rsidTr="009D5401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6A" w:rsidRPr="007B726A" w:rsidRDefault="007B726A" w:rsidP="007B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5.Кошелев А.А. Медицина катастроф. Теория и практика: учеб. пособие.-2-е изд., доп. и перераб.- СПб.: ЭЛБИ-СПб, 2006.-318 с.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A" w:rsidRPr="007B726A" w:rsidRDefault="007B726A" w:rsidP="007B7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6A" w:rsidRPr="007B726A" w:rsidRDefault="007B726A" w:rsidP="007B726A">
      <w:pPr>
        <w:pStyle w:val="Style7"/>
        <w:widowControl/>
        <w:jc w:val="both"/>
      </w:pPr>
    </w:p>
    <w:p w:rsidR="007B726A" w:rsidRPr="007B726A" w:rsidRDefault="007B726A" w:rsidP="007B726A">
      <w:pPr>
        <w:pStyle w:val="Style7"/>
        <w:widowControl/>
        <w:jc w:val="both"/>
        <w:rPr>
          <w:rStyle w:val="FontStyle31"/>
          <w:b w:val="0"/>
          <w:sz w:val="24"/>
          <w:szCs w:val="24"/>
        </w:rPr>
      </w:pPr>
      <w:r w:rsidRPr="007B726A">
        <w:rPr>
          <w:rStyle w:val="FontStyle31"/>
          <w:sz w:val="24"/>
          <w:szCs w:val="24"/>
        </w:rPr>
        <w:t xml:space="preserve">Действительно для учебного года  2017/2018  </w:t>
      </w:r>
    </w:p>
    <w:p w:rsidR="007B726A" w:rsidRPr="007B726A" w:rsidRDefault="007B726A" w:rsidP="007B726A">
      <w:pPr>
        <w:pStyle w:val="Style7"/>
        <w:widowControl/>
        <w:jc w:val="both"/>
        <w:rPr>
          <w:rStyle w:val="FontStyle31"/>
          <w:b w:val="0"/>
          <w:sz w:val="24"/>
          <w:szCs w:val="24"/>
        </w:rPr>
      </w:pPr>
    </w:p>
    <w:p w:rsidR="007B726A" w:rsidRPr="007B726A" w:rsidRDefault="007B726A" w:rsidP="007B726A">
      <w:pPr>
        <w:pStyle w:val="Style7"/>
        <w:widowControl/>
        <w:jc w:val="both"/>
        <w:rPr>
          <w:rStyle w:val="FontStyle31"/>
          <w:b w:val="0"/>
          <w:sz w:val="24"/>
          <w:szCs w:val="24"/>
        </w:rPr>
      </w:pPr>
      <w:r w:rsidRPr="007B726A">
        <w:rPr>
          <w:rStyle w:val="FontStyle31"/>
          <w:sz w:val="24"/>
          <w:szCs w:val="24"/>
        </w:rPr>
        <w:t>Зав. Кафедрой</w:t>
      </w:r>
      <w:r w:rsidRPr="007B726A">
        <w:rPr>
          <w:rStyle w:val="a3"/>
          <w:b/>
        </w:rPr>
        <w:t xml:space="preserve"> </w:t>
      </w:r>
      <w:r w:rsidRPr="007B726A">
        <w:rPr>
          <w:rStyle w:val="FontStyle31"/>
          <w:sz w:val="24"/>
          <w:szCs w:val="24"/>
        </w:rPr>
        <w:t>СД                                              Г.И. Чуваков</w:t>
      </w:r>
      <w:r w:rsidRPr="007B726A">
        <w:rPr>
          <w:rStyle w:val="FontStyle38"/>
          <w:b/>
          <w:sz w:val="24"/>
          <w:szCs w:val="24"/>
        </w:rPr>
        <w:t xml:space="preserve"> </w:t>
      </w:r>
      <w:r w:rsidRPr="007B726A">
        <w:rPr>
          <w:rStyle w:val="FontStyle31"/>
          <w:sz w:val="24"/>
          <w:szCs w:val="24"/>
        </w:rPr>
        <w:t xml:space="preserve"> </w:t>
      </w:r>
    </w:p>
    <w:p w:rsidR="007B726A" w:rsidRPr="007B726A" w:rsidRDefault="007B726A" w:rsidP="007B726A">
      <w:pPr>
        <w:pStyle w:val="Style7"/>
        <w:widowControl/>
        <w:jc w:val="both"/>
      </w:pPr>
      <w:r w:rsidRPr="007B726A">
        <w:rPr>
          <w:rStyle w:val="FontStyle31"/>
          <w:sz w:val="24"/>
          <w:szCs w:val="24"/>
        </w:rPr>
        <w:tab/>
      </w:r>
      <w:r w:rsidRPr="007B726A">
        <w:rPr>
          <w:rStyle w:val="FontStyle31"/>
          <w:sz w:val="24"/>
          <w:szCs w:val="24"/>
        </w:rPr>
        <w:tab/>
      </w:r>
      <w:r w:rsidRPr="007B726A">
        <w:rPr>
          <w:rStyle w:val="FontStyle31"/>
          <w:sz w:val="24"/>
          <w:szCs w:val="24"/>
        </w:rPr>
        <w:tab/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6A">
        <w:rPr>
          <w:rFonts w:ascii="Times New Roman" w:hAnsi="Times New Roman" w:cs="Times New Roman"/>
          <w:sz w:val="24"/>
          <w:szCs w:val="24"/>
        </w:rPr>
        <w:t>НБ НовГУ:</w:t>
      </w:r>
      <w:r w:rsidRPr="007B726A">
        <w:rPr>
          <w:rFonts w:ascii="Times New Roman" w:hAnsi="Times New Roman" w:cs="Times New Roman"/>
          <w:sz w:val="24"/>
          <w:szCs w:val="24"/>
        </w:rPr>
        <w:tab/>
        <w:t xml:space="preserve">Зав. библиотекой  ____________________  Р.А. Лятавская   </w:t>
      </w: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A" w:rsidRPr="007B726A" w:rsidRDefault="007B726A" w:rsidP="007B7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B73" w:rsidRPr="007B726A" w:rsidRDefault="00736B73" w:rsidP="007B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6B73" w:rsidRPr="007B726A" w:rsidSect="006B54D6"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BD" w:rsidRDefault="00F10DBD" w:rsidP="00136920">
      <w:pPr>
        <w:spacing w:after="0" w:line="240" w:lineRule="auto"/>
      </w:pPr>
      <w:r>
        <w:separator/>
      </w:r>
    </w:p>
  </w:endnote>
  <w:endnote w:type="continuationSeparator" w:id="1">
    <w:p w:rsidR="00F10DBD" w:rsidRDefault="00F10DBD" w:rsidP="001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99" w:rsidRDefault="00136920">
    <w:pPr>
      <w:pStyle w:val="a4"/>
      <w:jc w:val="right"/>
    </w:pPr>
    <w:r>
      <w:fldChar w:fldCharType="begin"/>
    </w:r>
    <w:r w:rsidR="00736B73">
      <w:instrText xml:space="preserve"> PAGE   \* MERGEFORMAT </w:instrText>
    </w:r>
    <w:r>
      <w:fldChar w:fldCharType="separate"/>
    </w:r>
    <w:r w:rsidR="001B34B8">
      <w:rPr>
        <w:noProof/>
      </w:rPr>
      <w:t>25</w:t>
    </w:r>
    <w:r>
      <w:fldChar w:fldCharType="end"/>
    </w:r>
  </w:p>
  <w:p w:rsidR="00855F99" w:rsidRDefault="00F1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BD" w:rsidRDefault="00F10DBD" w:rsidP="00136920">
      <w:pPr>
        <w:spacing w:after="0" w:line="240" w:lineRule="auto"/>
      </w:pPr>
      <w:r>
        <w:separator/>
      </w:r>
    </w:p>
  </w:footnote>
  <w:footnote w:type="continuationSeparator" w:id="1">
    <w:p w:rsidR="00F10DBD" w:rsidRDefault="00F10DBD" w:rsidP="0013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RTF_Num 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1EA7"/>
    <w:multiLevelType w:val="hybridMultilevel"/>
    <w:tmpl w:val="40D214DE"/>
    <w:lvl w:ilvl="0" w:tplc="E8C2DE82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B1A57"/>
    <w:multiLevelType w:val="hybridMultilevel"/>
    <w:tmpl w:val="05747838"/>
    <w:lvl w:ilvl="0" w:tplc="799494AC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28C55864"/>
    <w:multiLevelType w:val="multilevel"/>
    <w:tmpl w:val="929E2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AD523E"/>
    <w:multiLevelType w:val="multilevel"/>
    <w:tmpl w:val="A7FE4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35DD2717"/>
    <w:multiLevelType w:val="hybridMultilevel"/>
    <w:tmpl w:val="954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9557B"/>
    <w:multiLevelType w:val="multilevel"/>
    <w:tmpl w:val="11BA7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4E4BD5"/>
    <w:multiLevelType w:val="hybridMultilevel"/>
    <w:tmpl w:val="F81CD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361CA3"/>
    <w:multiLevelType w:val="hybridMultilevel"/>
    <w:tmpl w:val="EAF0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E7FB5"/>
    <w:multiLevelType w:val="hybridMultilevel"/>
    <w:tmpl w:val="EFDA2EB2"/>
    <w:lvl w:ilvl="0" w:tplc="B6B8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7B726A"/>
    <w:rsid w:val="00136920"/>
    <w:rsid w:val="001B34B8"/>
    <w:rsid w:val="00736B73"/>
    <w:rsid w:val="007B726A"/>
    <w:rsid w:val="00F1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20"/>
  </w:style>
  <w:style w:type="paragraph" w:styleId="8">
    <w:name w:val="heading 8"/>
    <w:basedOn w:val="a"/>
    <w:next w:val="a"/>
    <w:link w:val="80"/>
    <w:qFormat/>
    <w:rsid w:val="007B726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26A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semiHidden/>
    <w:rsid w:val="007B726A"/>
    <w:rPr>
      <w:b w:val="0"/>
      <w:bCs w:val="0"/>
      <w:i w:val="0"/>
      <w:iCs w:val="0"/>
      <w:strike w:val="0"/>
      <w:dstrike w:val="0"/>
      <w:color w:val="990000"/>
      <w:u w:val="none"/>
    </w:rPr>
  </w:style>
  <w:style w:type="character" w:customStyle="1" w:styleId="FontStyle31">
    <w:name w:val="Font Style31"/>
    <w:rsid w:val="007B726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er"/>
    <w:basedOn w:val="a"/>
    <w:link w:val="a5"/>
    <w:rsid w:val="007B72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7B72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B72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7B72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B72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B72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7B72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Текст1"/>
    <w:basedOn w:val="a"/>
    <w:rsid w:val="007B72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B7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B7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readcrumbs-delimeter">
    <w:name w:val="breadcrumbs-delimeter"/>
    <w:rsid w:val="007B726A"/>
  </w:style>
  <w:style w:type="character" w:styleId="aa">
    <w:name w:val="Emphasis"/>
    <w:basedOn w:val="a0"/>
    <w:uiPriority w:val="20"/>
    <w:qFormat/>
    <w:rsid w:val="007B726A"/>
    <w:rPr>
      <w:i/>
      <w:iCs/>
    </w:rPr>
  </w:style>
  <w:style w:type="character" w:customStyle="1" w:styleId="FontStyle38">
    <w:name w:val="Font Style38"/>
    <w:basedOn w:val="a0"/>
    <w:rsid w:val="007B726A"/>
    <w:rPr>
      <w:rFonts w:ascii="Times New Roman" w:hAnsi="Times New Roman" w:cs="Times New Roman"/>
      <w:sz w:val="22"/>
      <w:szCs w:val="22"/>
    </w:rPr>
  </w:style>
  <w:style w:type="paragraph" w:styleId="ab">
    <w:name w:val="Title"/>
    <w:basedOn w:val="a"/>
    <w:next w:val="a"/>
    <w:link w:val="ac"/>
    <w:qFormat/>
    <w:rsid w:val="007B726A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0"/>
    <w:link w:val="ab"/>
    <w:rsid w:val="007B726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0">
    <w:name w:val="Абзац списка1"/>
    <w:basedOn w:val="a"/>
    <w:rsid w:val="007B726A"/>
    <w:pPr>
      <w:widowControl w:val="0"/>
      <w:autoSpaceDN w:val="0"/>
      <w:adjustRightInd w:val="0"/>
      <w:ind w:left="720"/>
    </w:pPr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rsid w:val="007B72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7B72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7B72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7B72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vsu.ru/dept/1114/bibliote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su.ru/dept/1114/bibliotech/" TargetMode="External"/><Relationship Id="rId14" Type="http://schemas.openxmlformats.org/officeDocument/2006/relationships/hyperlink" Target="http://www.studmedlib.ru/ru/kits/mb4/studmedlib_core/ed_med_hi-esf2k2z11-select-00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6737</Words>
  <Characters>38406</Characters>
  <Application>Microsoft Office Word</Application>
  <DocSecurity>0</DocSecurity>
  <Lines>320</Lines>
  <Paragraphs>90</Paragraphs>
  <ScaleCrop>false</ScaleCrop>
  <Company/>
  <LinksUpToDate>false</LinksUpToDate>
  <CharactersWithSpaces>45053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2017-10-26T19:37:00Z</dcterms:created>
  <dcterms:modified xsi:type="dcterms:W3CDTF">2017-10-26T20:05:00Z</dcterms:modified>
</cp:coreProperties>
</file>