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F" w:rsidRPr="00395A2F" w:rsidRDefault="00395A2F" w:rsidP="00395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Министерство образования и науки Российской Федерации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A2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Федеральное государственное бюджетное образовательное учреждение высшего образования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A2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"Новгородский государственный университет имени Ярослава Мудрого"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A2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(НовГУ)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A2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Великий Новгород</w:t>
      </w:r>
    </w:p>
    <w:p w:rsidR="00395A2F" w:rsidRPr="00395A2F" w:rsidRDefault="00395A2F" w:rsidP="0039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695"/>
        <w:gridCol w:w="2830"/>
      </w:tblGrid>
      <w:tr w:rsidR="00395A2F" w:rsidRPr="00395A2F" w:rsidTr="00395A2F">
        <w:trPr>
          <w:tblCellSpacing w:w="0" w:type="dxa"/>
        </w:trPr>
        <w:tc>
          <w:tcPr>
            <w:tcW w:w="5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1231A" wp14:editId="64BC4701">
                  <wp:extent cx="1797050" cy="10795"/>
                  <wp:effectExtent l="0" t="0" r="0" b="0"/>
                  <wp:docPr id="1" name="Рисунок 1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_________</w:t>
            </w:r>
            <w:r w:rsidRPr="00395A2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CD1CC" wp14:editId="6F09502E">
                  <wp:extent cx="10795" cy="10795"/>
                  <wp:effectExtent l="0" t="0" r="0" b="0"/>
                  <wp:docPr id="2" name="Рисунок 2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A2F" w:rsidRPr="00395A2F" w:rsidRDefault="00395A2F" w:rsidP="0039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5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5E314" wp14:editId="20F56589">
                  <wp:extent cx="1797050" cy="10795"/>
                  <wp:effectExtent l="0" t="0" r="0" b="0"/>
                  <wp:docPr id="3" name="Рисунок 3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A2F" w:rsidRPr="00395A2F" w:rsidRDefault="00395A2F" w:rsidP="00395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№ </w:t>
            </w:r>
          </w:p>
        </w:tc>
      </w:tr>
      <w:tr w:rsidR="00395A2F" w:rsidRPr="00395A2F" w:rsidTr="00395A2F">
        <w:trPr>
          <w:tblCellSpacing w:w="0" w:type="dxa"/>
        </w:trPr>
        <w:tc>
          <w:tcPr>
            <w:tcW w:w="5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5087F" wp14:editId="5063ADCD">
                  <wp:extent cx="1797050" cy="10795"/>
                  <wp:effectExtent l="0" t="0" r="0" b="0"/>
                  <wp:docPr id="4" name="Рисунок 4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осуществлении закупки</w:t>
            </w:r>
            <w:r w:rsidRPr="0039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 единственного поставщика</w:t>
            </w:r>
            <w:r w:rsidRPr="0039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(подрядчика, исполнителя)</w:t>
            </w:r>
            <w:r w:rsidRPr="0039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вывоз ТБО</w:t>
            </w:r>
          </w:p>
        </w:tc>
        <w:tc>
          <w:tcPr>
            <w:tcW w:w="50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F7E1F" wp14:editId="3C6638BD">
                  <wp:extent cx="10795" cy="10795"/>
                  <wp:effectExtent l="0" t="0" r="0" b="0"/>
                  <wp:docPr id="5" name="Рисунок 5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B7D75" wp14:editId="4028C054">
                  <wp:extent cx="1797050" cy="10795"/>
                  <wp:effectExtent l="0" t="0" r="0" b="0"/>
                  <wp:docPr id="6" name="Рисунок 6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Руководствуясь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Планом-графиком размещения заказов на поставку товаров, выполнение работ, оказание услуг для обеспечения государственных и муниципальных нужд 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Проректору по АХР </w:t>
      </w:r>
      <w:proofErr w:type="spellStart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Пилипиву</w:t>
      </w:r>
      <w:proofErr w:type="spellEnd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С. Д.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осуществить закупку у единственного поставщика (подрядчика, исполнителя) на выво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ТБО.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предоставить документально оформленный отчет с обоснованием невозможности или нецелесообразности использования иных способов определения поставщика (подрядчика, исполнителя) с обоснованием цены договора и иных существенных условий договора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случаях, установленных законодательством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проект договора с расчетом и обоснованием цены договора;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подготовленные, согласованные и утвержденные в установленном в НовГУ порядке документы и сведения, необходимые для размещения извещения об осуществлении закупки у единственного поставщика (подрядчика, исполнителя) передать в контрактную службу;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Руководителю контрактной службы </w:t>
      </w:r>
      <w:proofErr w:type="spellStart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Иващенковой</w:t>
      </w:r>
      <w:proofErr w:type="spellEnd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 В. на основе полученных документов и сведений организовать размещение в установленном порядке извещения об осуществлении закупки у единственного поставщика (подрядчика, исполнителя)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сайте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ЕИС.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Ответственный за проведение экспертизы поставленного товара (результатов выполненной работы, оказанной услуги), а также отдельных этапов исполнения гражданско-правового договора: 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начальник ХО Дмитриев В. Г.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Должностному лицу, ответственному за закупки товаров, работ и услуг для нужд НовГУ по соответствующему направлению (</w:t>
      </w:r>
      <w:proofErr w:type="spellStart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Пилипиву</w:t>
      </w:r>
      <w:proofErr w:type="spellEnd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С. Д.</w:t>
      </w: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обеспечить приемку поставленного товара (выполненной работы (ее результатов), оказанной услуги), а также отдельных этапов поставки товара (выполнения работы, оказания услуги) (далее - отдельный этап исполнения договора), предусмотренных договором, включая проведение экспертизы поставленного товара (результатов выполненной работы, оказанной услуги), а также отдельных этапов исполнения гражданско-правового договора;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осуществлять взаимодействие с поставщиком (подрядчиком, исполнителем) при изменении, расторжении договора, применении мер ответственности и совершении иных действий в случае нарушения поставщиком (подрядчиком, исполнителем) или заказчиком условий договора;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своевременно предоставлять документы и сведения в управление бухгалтерского учета и финансово-экономическое управление необходимые </w:t>
      </w:r>
      <w:proofErr w:type="gramStart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оплаты поставленного товара (выполненной работы (ее результатов), оказанной услуги), а также отдельных этапов исполнения договора, 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составления отчета по результатам отдельного этапа исполнения договора, информации о поставленном товаре (выполненной работе или об оказанной услуге),</w:t>
      </w:r>
    </w:p>
    <w:p w:rsid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включения в реестр договоров (контрактов).</w:t>
      </w:r>
    </w:p>
    <w:p w:rsidR="00395A2F" w:rsidRPr="00395A2F" w:rsidRDefault="00395A2F" w:rsidP="0039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2245"/>
        <w:gridCol w:w="3555"/>
      </w:tblGrid>
      <w:tr w:rsidR="00395A2F" w:rsidRPr="00395A2F" w:rsidTr="00395A2F">
        <w:trPr>
          <w:tblCellSpacing w:w="0" w:type="dxa"/>
        </w:trPr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проректор</w:t>
            </w:r>
          </w:p>
        </w:tc>
        <w:tc>
          <w:tcPr>
            <w:tcW w:w="12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80E25" wp14:editId="4B9369E6">
                  <wp:extent cx="10795" cy="10795"/>
                  <wp:effectExtent l="0" t="0" r="0" b="0"/>
                  <wp:docPr id="7" name="Рисунок 7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А.О.Сулайманов</w:t>
            </w:r>
            <w:proofErr w:type="spellEnd"/>
          </w:p>
        </w:tc>
      </w:tr>
      <w:tr w:rsidR="00395A2F" w:rsidRPr="00395A2F" w:rsidTr="00395A2F">
        <w:trPr>
          <w:tblCellSpacing w:w="0" w:type="dxa"/>
        </w:trPr>
        <w:tc>
          <w:tcPr>
            <w:tcW w:w="5000" w:type="pct"/>
            <w:gridSpan w:val="3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вносит:</w:t>
            </w:r>
          </w:p>
        </w:tc>
      </w:tr>
      <w:tr w:rsidR="00395A2F" w:rsidRPr="00395A2F" w:rsidTr="00395A2F">
        <w:trPr>
          <w:tblCellSpacing w:w="0" w:type="dxa"/>
        </w:trPr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Проректор по АХР</w:t>
            </w:r>
          </w:p>
        </w:tc>
        <w:tc>
          <w:tcPr>
            <w:tcW w:w="12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D718B" wp14:editId="0DB9C47B">
                  <wp:extent cx="10795" cy="10795"/>
                  <wp:effectExtent l="0" t="0" r="0" b="0"/>
                  <wp:docPr id="8" name="Рисунок 8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  <w:t>С.Д.Пилипив</w:t>
            </w:r>
            <w:bookmarkStart w:id="0" w:name="_GoBack"/>
            <w:bookmarkEnd w:id="0"/>
            <w:proofErr w:type="spellEnd"/>
          </w:p>
        </w:tc>
      </w:tr>
      <w:tr w:rsidR="00395A2F" w:rsidRPr="00395A2F" w:rsidTr="00395A2F">
        <w:trPr>
          <w:tblCellSpacing w:w="0" w:type="dxa"/>
        </w:trPr>
        <w:tc>
          <w:tcPr>
            <w:tcW w:w="5000" w:type="pct"/>
            <w:gridSpan w:val="3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СОГЛАСОВАНО:</w:t>
            </w:r>
          </w:p>
        </w:tc>
      </w:tr>
      <w:tr w:rsidR="00395A2F" w:rsidRPr="00395A2F" w:rsidTr="00395A2F">
        <w:trPr>
          <w:tblCellSpacing w:w="0" w:type="dxa"/>
        </w:trPr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ФЭУ</w:t>
            </w:r>
          </w:p>
        </w:tc>
        <w:tc>
          <w:tcPr>
            <w:tcW w:w="12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47E15" wp14:editId="6D15A8FE">
                  <wp:extent cx="10795" cy="10795"/>
                  <wp:effectExtent l="0" t="0" r="0" b="0"/>
                  <wp:docPr id="9" name="Рисунок 9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Ю.А.Понамарёва</w:t>
            </w:r>
            <w:proofErr w:type="spellEnd"/>
          </w:p>
        </w:tc>
      </w:tr>
      <w:tr w:rsidR="00395A2F" w:rsidRPr="00395A2F" w:rsidTr="00395A2F">
        <w:trPr>
          <w:tblCellSpacing w:w="0" w:type="dxa"/>
        </w:trPr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УБУ</w:t>
            </w:r>
          </w:p>
        </w:tc>
        <w:tc>
          <w:tcPr>
            <w:tcW w:w="12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B3DEA" wp14:editId="0803350B">
                  <wp:extent cx="10795" cy="10795"/>
                  <wp:effectExtent l="0" t="0" r="0" b="0"/>
                  <wp:docPr id="10" name="Рисунок 10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М.М.Козырев</w:t>
            </w:r>
            <w:proofErr w:type="spellEnd"/>
          </w:p>
        </w:tc>
      </w:tr>
      <w:tr w:rsidR="00395A2F" w:rsidRPr="00395A2F" w:rsidTr="00395A2F">
        <w:trPr>
          <w:tblCellSpacing w:w="0" w:type="dxa"/>
        </w:trPr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КС</w:t>
            </w:r>
          </w:p>
        </w:tc>
        <w:tc>
          <w:tcPr>
            <w:tcW w:w="12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AFB1F" wp14:editId="4450B2D2">
                  <wp:extent cx="10795" cy="10795"/>
                  <wp:effectExtent l="0" t="0" r="0" b="0"/>
                  <wp:docPr id="11" name="Рисунок 11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О.В.Иващенкова</w:t>
            </w:r>
            <w:proofErr w:type="spellEnd"/>
          </w:p>
        </w:tc>
      </w:tr>
      <w:tr w:rsidR="00395A2F" w:rsidRPr="00395A2F" w:rsidTr="00395A2F">
        <w:trPr>
          <w:tblCellSpacing w:w="0" w:type="dxa"/>
        </w:trPr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EB22F" wp14:editId="5AC67284">
                  <wp:extent cx="10795" cy="10795"/>
                  <wp:effectExtent l="0" t="0" r="0" b="0"/>
                  <wp:docPr id="12" name="Рисунок 12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A2F" w:rsidRPr="00395A2F" w:rsidTr="00395A2F">
        <w:trPr>
          <w:tblCellSpacing w:w="0" w:type="dxa"/>
        </w:trPr>
        <w:tc>
          <w:tcPr>
            <w:tcW w:w="5000" w:type="pct"/>
            <w:gridSpan w:val="3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рассылки:</w:t>
            </w:r>
          </w:p>
        </w:tc>
      </w:tr>
      <w:tr w:rsidR="00395A2F" w:rsidRPr="00395A2F" w:rsidTr="00395A2F">
        <w:trPr>
          <w:tblCellSpacing w:w="0" w:type="dxa"/>
        </w:trPr>
        <w:tc>
          <w:tcPr>
            <w:tcW w:w="5000" w:type="pct"/>
            <w:gridSpan w:val="3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РЕКТОРАТ НовГУ; ОДО; УБУ; ФЭУ; КС; </w:t>
            </w:r>
            <w:proofErr w:type="spellStart"/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Пилипив</w:t>
            </w:r>
            <w:proofErr w:type="spellEnd"/>
            <w:r w:rsidRPr="00395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С.Д.</w:t>
            </w:r>
          </w:p>
        </w:tc>
      </w:tr>
    </w:tbl>
    <w:p w:rsidR="000C3F4A" w:rsidRDefault="000C3F4A"/>
    <w:sectPr w:rsidR="000C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2F"/>
    <w:rsid w:val="000C3F4A"/>
    <w:rsid w:val="003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Наталья Ивановна</dc:creator>
  <cp:lastModifiedBy>Свиридова Наталья Ивановна</cp:lastModifiedBy>
  <cp:revision>1</cp:revision>
  <dcterms:created xsi:type="dcterms:W3CDTF">2018-06-06T12:13:00Z</dcterms:created>
  <dcterms:modified xsi:type="dcterms:W3CDTF">2018-06-06T12:19:00Z</dcterms:modified>
</cp:coreProperties>
</file>